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055" w:rsidRDefault="000A2055">
      <w:r>
        <w:rPr>
          <w:noProof/>
          <w:lang w:eastAsia="en-GB"/>
        </w:rPr>
        <w:pict>
          <v:shapetype id="_x0000_t202" coordsize="21600,21600" o:spt="202" path="m,l,21600r21600,l21600,xe">
            <v:stroke joinstyle="miter"/>
            <v:path gradientshapeok="t" o:connecttype="rect"/>
          </v:shapetype>
          <v:shape id="_x0000_s1031" type="#_x0000_t202" style="position:absolute;margin-left:.75pt;margin-top:-382.9pt;width:275.4pt;height:39.75pt;z-index:251657728" fillcolor="#de0089" stroked="f">
            <v:textbox style="mso-next-textbox:#_x0000_s1031">
              <w:txbxContent>
                <w:p w:rsidR="000A2055" w:rsidRPr="00920C0E" w:rsidRDefault="000A2055" w:rsidP="00957A3A">
                  <w:pPr>
                    <w:rPr>
                      <w:rFonts w:ascii="Arial" w:hAnsi="Arial" w:cs="Arial"/>
                      <w:color w:val="FFFFFF"/>
                      <w:sz w:val="52"/>
                      <w:szCs w:val="52"/>
                    </w:rPr>
                  </w:pPr>
                  <w:r w:rsidRPr="00920C0E">
                    <w:rPr>
                      <w:rFonts w:ascii="Arial" w:hAnsi="Arial" w:cs="Arial"/>
                      <w:color w:val="FFFFFF"/>
                      <w:sz w:val="56"/>
                      <w:szCs w:val="56"/>
                    </w:rPr>
                    <w:t xml:space="preserve"> </w:t>
                  </w:r>
                  <w:r>
                    <w:rPr>
                      <w:rFonts w:ascii="Arial" w:hAnsi="Arial" w:cs="Arial"/>
                      <w:color w:val="FFFFFF"/>
                      <w:sz w:val="52"/>
                      <w:szCs w:val="52"/>
                    </w:rPr>
                    <w:t>Ann</w:t>
                  </w:r>
                  <w:r w:rsidRPr="00920C0E">
                    <w:rPr>
                      <w:rFonts w:ascii="Arial" w:hAnsi="Arial" w:cs="Arial"/>
                      <w:color w:val="FFFFFF"/>
                      <w:sz w:val="52"/>
                      <w:szCs w:val="52"/>
                    </w:rPr>
                    <w:t>ual Work Plan</w:t>
                  </w:r>
                </w:p>
              </w:txbxContent>
            </v:textbox>
          </v:shape>
        </w:pict>
      </w:r>
      <w:r>
        <w:rPr>
          <w:noProof/>
          <w:lang w:eastAsia="en-GB"/>
        </w:rPr>
        <w:pict>
          <v:shape id="_x0000_s1032" type="#_x0000_t202" style="position:absolute;margin-left:.75pt;margin-top:-418.15pt;width:209.4pt;height:35.25pt;z-index:251656704" fillcolor="#de0089" stroked="f">
            <v:textbox style="mso-next-textbox:#_x0000_s1032">
              <w:txbxContent>
                <w:p w:rsidR="000A2055" w:rsidRPr="00920C0E" w:rsidRDefault="000A2055" w:rsidP="00957A3A">
                  <w:pPr>
                    <w:rPr>
                      <w:rFonts w:ascii="Arial" w:hAnsi="Arial" w:cs="Arial"/>
                      <w:color w:val="FFFFFF"/>
                      <w:sz w:val="52"/>
                      <w:szCs w:val="52"/>
                    </w:rPr>
                  </w:pPr>
                  <w:r w:rsidRPr="00920C0E">
                    <w:rPr>
                      <w:rFonts w:ascii="Arial" w:hAnsi="Arial" w:cs="Arial"/>
                      <w:color w:val="FFFFFF"/>
                      <w:sz w:val="56"/>
                      <w:szCs w:val="56"/>
                    </w:rPr>
                    <w:t xml:space="preserve"> </w:t>
                  </w:r>
                  <w:r w:rsidRPr="00920C0E">
                    <w:rPr>
                      <w:rFonts w:ascii="Arial" w:hAnsi="Arial" w:cs="Arial"/>
                      <w:color w:val="FFFFFF"/>
                      <w:sz w:val="52"/>
                      <w:szCs w:val="52"/>
                    </w:rPr>
                    <w:t>Urban Vision</w:t>
                  </w:r>
                </w:p>
              </w:txbxContent>
            </v:textbox>
          </v:shape>
        </w:pict>
      </w:r>
    </w:p>
    <w:p w:rsidR="000A2055" w:rsidRDefault="000A2055">
      <w:r>
        <w:rPr>
          <w:noProof/>
          <w:lang w:eastAsia="en-GB"/>
        </w:rPr>
        <w:pict>
          <v:shape id="_x0000_s1033" type="#_x0000_t202" style="position:absolute;margin-left:-23.25pt;margin-top:24.5pt;width:536.25pt;height:153pt;z-index:251655680;v-text-anchor:bottom" filled="f" stroked="f">
            <v:textbox style="mso-next-textbox:#_x0000_s1033">
              <w:txbxContent>
                <w:p w:rsidR="000A2055" w:rsidRDefault="000A2055" w:rsidP="00744829">
                  <w:pPr>
                    <w:spacing w:before="60" w:after="0" w:line="240" w:lineRule="auto"/>
                    <w:rPr>
                      <w:rFonts w:ascii="Arial" w:hAnsi="Arial" w:cs="Arial"/>
                      <w:b/>
                      <w:sz w:val="32"/>
                      <w:szCs w:val="32"/>
                    </w:rPr>
                  </w:pPr>
                  <w:r>
                    <w:rPr>
                      <w:rFonts w:ascii="Arial" w:hAnsi="Arial" w:cs="Arial"/>
                      <w:b/>
                      <w:sz w:val="32"/>
                      <w:szCs w:val="32"/>
                    </w:rPr>
                    <w:t>Architectural Design &amp; Surveying Services</w:t>
                  </w:r>
                </w:p>
                <w:p w:rsidR="000A2055" w:rsidRDefault="000A2055" w:rsidP="00744829">
                  <w:pPr>
                    <w:spacing w:before="60" w:after="0" w:line="240" w:lineRule="auto"/>
                    <w:rPr>
                      <w:rFonts w:ascii="Arial" w:hAnsi="Arial" w:cs="Arial"/>
                      <w:b/>
                      <w:sz w:val="32"/>
                      <w:szCs w:val="32"/>
                    </w:rPr>
                  </w:pPr>
                  <w:r>
                    <w:rPr>
                      <w:rFonts w:ascii="Arial" w:hAnsi="Arial" w:cs="Arial"/>
                      <w:b/>
                      <w:sz w:val="32"/>
                      <w:szCs w:val="32"/>
                    </w:rPr>
                    <w:t>ZUVA</w:t>
                  </w:r>
                </w:p>
                <w:p w:rsidR="000A2055" w:rsidRDefault="000A2055" w:rsidP="00744829">
                  <w:pPr>
                    <w:spacing w:before="60" w:after="0" w:line="240" w:lineRule="auto"/>
                    <w:rPr>
                      <w:rFonts w:ascii="Arial" w:hAnsi="Arial" w:cs="Arial"/>
                      <w:b/>
                      <w:sz w:val="32"/>
                      <w:szCs w:val="32"/>
                    </w:rPr>
                  </w:pPr>
                </w:p>
                <w:p w:rsidR="000A2055" w:rsidRPr="00852B07" w:rsidRDefault="000A2055" w:rsidP="00744829">
                  <w:pPr>
                    <w:spacing w:before="60" w:after="0" w:line="240" w:lineRule="auto"/>
                    <w:rPr>
                      <w:rFonts w:ascii="Arial" w:hAnsi="Arial" w:cs="Arial"/>
                      <w:b/>
                      <w:sz w:val="32"/>
                      <w:szCs w:val="32"/>
                    </w:rPr>
                  </w:pPr>
                </w:p>
                <w:p w:rsidR="000A2055" w:rsidRPr="00BA13E7" w:rsidRDefault="000A2055" w:rsidP="00744829">
                  <w:pPr>
                    <w:spacing w:before="60" w:after="0" w:line="240" w:lineRule="auto"/>
                    <w:rPr>
                      <w:rFonts w:ascii="Arial" w:hAnsi="Arial" w:cs="Arial"/>
                      <w:b/>
                      <w:sz w:val="20"/>
                      <w:szCs w:val="20"/>
                    </w:rPr>
                  </w:pPr>
                  <w:r w:rsidRPr="00BA13E7">
                    <w:rPr>
                      <w:rFonts w:ascii="Arial" w:hAnsi="Arial" w:cs="Arial"/>
                      <w:b/>
                      <w:sz w:val="20"/>
                      <w:szCs w:val="20"/>
                    </w:rPr>
                    <w:t>2011/2012</w:t>
                  </w:r>
                </w:p>
                <w:p w:rsidR="000A2055" w:rsidRPr="00BA13E7" w:rsidRDefault="000A2055" w:rsidP="00744829">
                  <w:pPr>
                    <w:spacing w:before="60" w:after="0" w:line="240" w:lineRule="auto"/>
                    <w:rPr>
                      <w:rFonts w:ascii="Arial" w:hAnsi="Arial" w:cs="Arial"/>
                      <w:sz w:val="20"/>
                      <w:szCs w:val="20"/>
                    </w:rPr>
                  </w:pPr>
                  <w:r w:rsidRPr="00BA13E7">
                    <w:rPr>
                      <w:rFonts w:ascii="Arial" w:hAnsi="Arial" w:cs="Arial"/>
                      <w:sz w:val="20"/>
                      <w:szCs w:val="20"/>
                    </w:rPr>
                    <w:t>Completed by</w:t>
                  </w:r>
                </w:p>
                <w:p w:rsidR="000A2055" w:rsidRDefault="000A2055" w:rsidP="00744829">
                  <w:pPr>
                    <w:spacing w:before="60" w:after="0" w:line="240" w:lineRule="auto"/>
                    <w:rPr>
                      <w:rFonts w:ascii="Arial" w:hAnsi="Arial" w:cs="Arial"/>
                      <w:sz w:val="20"/>
                      <w:szCs w:val="20"/>
                    </w:rPr>
                  </w:pPr>
                  <w:r w:rsidRPr="00BA13E7">
                    <w:rPr>
                      <w:rFonts w:ascii="Arial" w:hAnsi="Arial" w:cs="Arial"/>
                      <w:sz w:val="20"/>
                      <w:szCs w:val="20"/>
                    </w:rPr>
                    <w:t>Business Quality Team</w:t>
                  </w:r>
                </w:p>
                <w:p w:rsidR="000A2055" w:rsidRPr="00BA13E7" w:rsidRDefault="000A2055" w:rsidP="00744829">
                  <w:pPr>
                    <w:spacing w:before="60" w:after="0" w:line="240" w:lineRule="auto"/>
                    <w:rPr>
                      <w:rFonts w:ascii="Arial" w:hAnsi="Arial" w:cs="Arial"/>
                      <w:sz w:val="20"/>
                      <w:szCs w:val="20"/>
                    </w:rPr>
                  </w:pPr>
                  <w:r>
                    <w:rPr>
                      <w:rFonts w:ascii="Arial" w:hAnsi="Arial" w:cs="Arial"/>
                      <w:sz w:val="20"/>
                      <w:szCs w:val="20"/>
                    </w:rPr>
                    <w:t>Revision 01 - 20/10/11</w:t>
                  </w:r>
                </w:p>
              </w:txbxContent>
            </v:textbox>
          </v:shape>
        </w:pict>
      </w:r>
      <w:r>
        <w:br w:type="page"/>
      </w:r>
    </w:p>
    <w:p w:rsidR="000A2055" w:rsidRDefault="000A2055">
      <w:r>
        <w:br w:type="page"/>
      </w:r>
    </w:p>
    <w:tbl>
      <w:tblPr>
        <w:tblW w:w="0" w:type="auto"/>
        <w:tblLook w:val="01E0"/>
      </w:tblPr>
      <w:tblGrid>
        <w:gridCol w:w="7918"/>
        <w:gridCol w:w="2044"/>
      </w:tblGrid>
      <w:tr w:rsidR="000A2055" w:rsidTr="003734B5">
        <w:tc>
          <w:tcPr>
            <w:tcW w:w="7918" w:type="dxa"/>
          </w:tcPr>
          <w:p w:rsidR="000A2055" w:rsidRPr="003734B5" w:rsidRDefault="000A2055" w:rsidP="00494AC9">
            <w:pPr>
              <w:rPr>
                <w:rFonts w:ascii="Arial" w:hAnsi="Arial" w:cs="Arial"/>
                <w:b/>
                <w:color w:val="E2007A"/>
                <w:sz w:val="32"/>
                <w:szCs w:val="32"/>
              </w:rPr>
            </w:pPr>
            <w:r w:rsidRPr="003734B5">
              <w:rPr>
                <w:rFonts w:ascii="Arial" w:hAnsi="Arial" w:cs="Arial"/>
                <w:b/>
                <w:color w:val="E2007A"/>
                <w:sz w:val="32"/>
                <w:szCs w:val="32"/>
              </w:rPr>
              <w:t>Contents</w:t>
            </w:r>
          </w:p>
        </w:tc>
        <w:tc>
          <w:tcPr>
            <w:tcW w:w="2044" w:type="dxa"/>
          </w:tcPr>
          <w:p w:rsidR="000A2055" w:rsidRPr="003734B5" w:rsidRDefault="000A2055" w:rsidP="003734B5">
            <w:pPr>
              <w:jc w:val="center"/>
              <w:rPr>
                <w:rFonts w:ascii="Arial" w:hAnsi="Arial" w:cs="Arial"/>
                <w:b/>
                <w:color w:val="E2007A"/>
                <w:sz w:val="32"/>
                <w:szCs w:val="32"/>
              </w:rPr>
            </w:pPr>
            <w:r w:rsidRPr="003734B5">
              <w:rPr>
                <w:rFonts w:ascii="Arial" w:hAnsi="Arial" w:cs="Arial"/>
                <w:b/>
                <w:color w:val="E2007A"/>
                <w:sz w:val="32"/>
                <w:szCs w:val="32"/>
              </w:rPr>
              <w:t>Page</w:t>
            </w:r>
          </w:p>
        </w:tc>
      </w:tr>
      <w:tr w:rsidR="000A2055" w:rsidRPr="00355524" w:rsidTr="003734B5">
        <w:tc>
          <w:tcPr>
            <w:tcW w:w="7918" w:type="dxa"/>
          </w:tcPr>
          <w:p w:rsidR="000A2055" w:rsidRPr="003734B5" w:rsidRDefault="000A2055" w:rsidP="00494AC9">
            <w:pPr>
              <w:rPr>
                <w:rFonts w:ascii="Arial" w:hAnsi="Arial" w:cs="Arial"/>
                <w:b/>
                <w:sz w:val="24"/>
                <w:szCs w:val="24"/>
              </w:rPr>
            </w:pPr>
            <w:r w:rsidRPr="003734B5">
              <w:rPr>
                <w:rFonts w:ascii="Arial" w:hAnsi="Arial" w:cs="Arial"/>
                <w:b/>
                <w:sz w:val="24"/>
                <w:szCs w:val="24"/>
              </w:rPr>
              <w:t>1.</w:t>
            </w:r>
            <w:r w:rsidRPr="003734B5">
              <w:rPr>
                <w:rFonts w:ascii="Arial" w:hAnsi="Arial" w:cs="Arial"/>
                <w:b/>
                <w:sz w:val="24"/>
                <w:szCs w:val="24"/>
                <w:lang w:eastAsia="en-GB"/>
              </w:rPr>
              <w:tab/>
            </w:r>
            <w:r w:rsidRPr="003734B5">
              <w:rPr>
                <w:rFonts w:ascii="Arial" w:hAnsi="Arial" w:cs="Arial"/>
                <w:b/>
                <w:sz w:val="24"/>
                <w:szCs w:val="24"/>
              </w:rPr>
              <w:t>Core Services</w:t>
            </w:r>
          </w:p>
        </w:tc>
        <w:tc>
          <w:tcPr>
            <w:tcW w:w="2044" w:type="dxa"/>
          </w:tcPr>
          <w:p w:rsidR="000A2055" w:rsidRPr="003734B5" w:rsidRDefault="000A2055" w:rsidP="003734B5">
            <w:pPr>
              <w:jc w:val="center"/>
              <w:rPr>
                <w:sz w:val="24"/>
                <w:szCs w:val="24"/>
              </w:rPr>
            </w:pPr>
            <w:r w:rsidRPr="003734B5">
              <w:rPr>
                <w:sz w:val="24"/>
                <w:szCs w:val="24"/>
              </w:rPr>
              <w:t>4</w:t>
            </w:r>
          </w:p>
        </w:tc>
      </w:tr>
      <w:tr w:rsidR="000A2055" w:rsidRPr="00355524" w:rsidTr="003734B5">
        <w:tc>
          <w:tcPr>
            <w:tcW w:w="7918" w:type="dxa"/>
          </w:tcPr>
          <w:p w:rsidR="000A2055" w:rsidRPr="003734B5" w:rsidRDefault="000A2055" w:rsidP="00494AC9">
            <w:pPr>
              <w:rPr>
                <w:rFonts w:ascii="Arial" w:hAnsi="Arial" w:cs="Arial"/>
                <w:sz w:val="24"/>
                <w:szCs w:val="24"/>
              </w:rPr>
            </w:pPr>
            <w:r w:rsidRPr="003734B5">
              <w:rPr>
                <w:rFonts w:ascii="Arial" w:hAnsi="Arial" w:cs="Arial"/>
                <w:sz w:val="24"/>
                <w:szCs w:val="24"/>
              </w:rPr>
              <w:t>1.1</w:t>
            </w:r>
            <w:r w:rsidRPr="003734B5">
              <w:rPr>
                <w:rFonts w:ascii="Arial" w:hAnsi="Arial" w:cs="Arial"/>
                <w:i/>
                <w:sz w:val="24"/>
                <w:szCs w:val="24"/>
                <w:lang w:eastAsia="en-GB"/>
              </w:rPr>
              <w:tab/>
            </w:r>
            <w:r w:rsidRPr="003734B5">
              <w:rPr>
                <w:rFonts w:ascii="Arial" w:hAnsi="Arial" w:cs="Arial"/>
                <w:sz w:val="24"/>
                <w:szCs w:val="24"/>
              </w:rPr>
              <w:t>Architectural Design</w:t>
            </w:r>
          </w:p>
        </w:tc>
        <w:tc>
          <w:tcPr>
            <w:tcW w:w="2044" w:type="dxa"/>
          </w:tcPr>
          <w:p w:rsidR="000A2055" w:rsidRPr="003734B5" w:rsidRDefault="000A2055" w:rsidP="003734B5">
            <w:pPr>
              <w:jc w:val="center"/>
              <w:rPr>
                <w:sz w:val="24"/>
                <w:szCs w:val="24"/>
              </w:rPr>
            </w:pPr>
            <w:r w:rsidRPr="003734B5">
              <w:rPr>
                <w:sz w:val="24"/>
                <w:szCs w:val="24"/>
              </w:rPr>
              <w:t>4</w:t>
            </w:r>
          </w:p>
        </w:tc>
      </w:tr>
      <w:tr w:rsidR="000A2055" w:rsidRPr="00355524" w:rsidTr="003734B5">
        <w:tc>
          <w:tcPr>
            <w:tcW w:w="7918" w:type="dxa"/>
          </w:tcPr>
          <w:p w:rsidR="000A2055" w:rsidRPr="003734B5" w:rsidRDefault="000A2055" w:rsidP="00494AC9">
            <w:pPr>
              <w:rPr>
                <w:rFonts w:ascii="Arial" w:hAnsi="Arial" w:cs="Arial"/>
                <w:sz w:val="24"/>
                <w:szCs w:val="24"/>
              </w:rPr>
            </w:pPr>
            <w:r w:rsidRPr="003734B5">
              <w:rPr>
                <w:rFonts w:ascii="Arial" w:hAnsi="Arial" w:cs="Arial"/>
                <w:sz w:val="24"/>
                <w:szCs w:val="24"/>
              </w:rPr>
              <w:t>1.2</w:t>
            </w:r>
            <w:r w:rsidRPr="003734B5">
              <w:rPr>
                <w:rFonts w:ascii="Arial" w:hAnsi="Arial" w:cs="Arial"/>
                <w:i/>
                <w:sz w:val="24"/>
                <w:szCs w:val="24"/>
                <w:lang w:eastAsia="en-GB"/>
              </w:rPr>
              <w:tab/>
            </w:r>
            <w:r w:rsidRPr="003734B5">
              <w:rPr>
                <w:rFonts w:ascii="Arial" w:hAnsi="Arial" w:cs="Arial"/>
                <w:sz w:val="24"/>
                <w:szCs w:val="24"/>
              </w:rPr>
              <w:t>Landscape Design</w:t>
            </w:r>
          </w:p>
        </w:tc>
        <w:tc>
          <w:tcPr>
            <w:tcW w:w="2044" w:type="dxa"/>
          </w:tcPr>
          <w:p w:rsidR="000A2055" w:rsidRPr="003734B5" w:rsidRDefault="000A2055" w:rsidP="003734B5">
            <w:pPr>
              <w:jc w:val="center"/>
              <w:rPr>
                <w:sz w:val="24"/>
                <w:szCs w:val="24"/>
              </w:rPr>
            </w:pPr>
            <w:r w:rsidRPr="003734B5">
              <w:rPr>
                <w:sz w:val="24"/>
                <w:szCs w:val="24"/>
              </w:rPr>
              <w:t>7</w:t>
            </w:r>
          </w:p>
        </w:tc>
      </w:tr>
      <w:tr w:rsidR="000A2055" w:rsidRPr="00355524" w:rsidTr="003734B5">
        <w:tc>
          <w:tcPr>
            <w:tcW w:w="7918" w:type="dxa"/>
          </w:tcPr>
          <w:p w:rsidR="000A2055" w:rsidRPr="003734B5" w:rsidRDefault="000A2055" w:rsidP="00494AC9">
            <w:pPr>
              <w:rPr>
                <w:rFonts w:ascii="Arial" w:hAnsi="Arial" w:cs="Arial"/>
                <w:sz w:val="24"/>
                <w:szCs w:val="24"/>
              </w:rPr>
            </w:pPr>
            <w:r w:rsidRPr="003734B5">
              <w:rPr>
                <w:rFonts w:ascii="Arial" w:hAnsi="Arial" w:cs="Arial"/>
                <w:sz w:val="24"/>
                <w:szCs w:val="24"/>
              </w:rPr>
              <w:t>1.3</w:t>
            </w:r>
            <w:r w:rsidRPr="003734B5">
              <w:rPr>
                <w:rFonts w:ascii="Arial" w:hAnsi="Arial" w:cs="Arial"/>
                <w:i/>
                <w:sz w:val="24"/>
                <w:szCs w:val="24"/>
                <w:lang w:eastAsia="en-GB"/>
              </w:rPr>
              <w:tab/>
            </w:r>
            <w:r w:rsidRPr="003734B5">
              <w:rPr>
                <w:rFonts w:ascii="Arial" w:hAnsi="Arial" w:cs="Arial"/>
                <w:sz w:val="24"/>
                <w:szCs w:val="24"/>
              </w:rPr>
              <w:t>Project Management</w:t>
            </w:r>
          </w:p>
        </w:tc>
        <w:tc>
          <w:tcPr>
            <w:tcW w:w="2044" w:type="dxa"/>
          </w:tcPr>
          <w:p w:rsidR="000A2055" w:rsidRPr="003734B5" w:rsidRDefault="000A2055" w:rsidP="003734B5">
            <w:pPr>
              <w:jc w:val="center"/>
              <w:rPr>
                <w:sz w:val="24"/>
                <w:szCs w:val="24"/>
              </w:rPr>
            </w:pPr>
            <w:r w:rsidRPr="003734B5">
              <w:rPr>
                <w:sz w:val="24"/>
                <w:szCs w:val="24"/>
              </w:rPr>
              <w:t>9</w:t>
            </w:r>
          </w:p>
        </w:tc>
      </w:tr>
      <w:tr w:rsidR="000A2055" w:rsidRPr="00355524" w:rsidTr="003734B5">
        <w:tc>
          <w:tcPr>
            <w:tcW w:w="7918" w:type="dxa"/>
          </w:tcPr>
          <w:p w:rsidR="000A2055" w:rsidRPr="003734B5" w:rsidRDefault="000A2055" w:rsidP="00494AC9">
            <w:pPr>
              <w:rPr>
                <w:rFonts w:ascii="Arial" w:hAnsi="Arial" w:cs="Arial"/>
                <w:sz w:val="24"/>
                <w:szCs w:val="24"/>
              </w:rPr>
            </w:pPr>
            <w:r w:rsidRPr="003734B5">
              <w:rPr>
                <w:rFonts w:ascii="Arial" w:hAnsi="Arial" w:cs="Arial"/>
                <w:sz w:val="24"/>
                <w:szCs w:val="24"/>
              </w:rPr>
              <w:t>1.4      Quantity Surveying</w:t>
            </w:r>
          </w:p>
        </w:tc>
        <w:tc>
          <w:tcPr>
            <w:tcW w:w="2044" w:type="dxa"/>
          </w:tcPr>
          <w:p w:rsidR="000A2055" w:rsidRPr="003734B5" w:rsidRDefault="000A2055" w:rsidP="003734B5">
            <w:pPr>
              <w:jc w:val="center"/>
              <w:rPr>
                <w:sz w:val="24"/>
                <w:szCs w:val="24"/>
              </w:rPr>
            </w:pPr>
            <w:r w:rsidRPr="003734B5">
              <w:rPr>
                <w:sz w:val="24"/>
                <w:szCs w:val="24"/>
              </w:rPr>
              <w:t>10</w:t>
            </w:r>
          </w:p>
        </w:tc>
      </w:tr>
      <w:tr w:rsidR="000A2055" w:rsidRPr="00355524" w:rsidTr="003734B5">
        <w:tc>
          <w:tcPr>
            <w:tcW w:w="7918" w:type="dxa"/>
          </w:tcPr>
          <w:p w:rsidR="000A2055" w:rsidRPr="003734B5" w:rsidRDefault="000A2055" w:rsidP="00494AC9">
            <w:pPr>
              <w:rPr>
                <w:rFonts w:ascii="Arial" w:hAnsi="Arial" w:cs="Arial"/>
                <w:sz w:val="24"/>
                <w:szCs w:val="24"/>
              </w:rPr>
            </w:pPr>
            <w:r w:rsidRPr="003734B5">
              <w:rPr>
                <w:rFonts w:ascii="Arial" w:hAnsi="Arial" w:cs="Arial"/>
                <w:sz w:val="24"/>
                <w:szCs w:val="24"/>
              </w:rPr>
              <w:t>1.5      Structures</w:t>
            </w:r>
          </w:p>
        </w:tc>
        <w:tc>
          <w:tcPr>
            <w:tcW w:w="2044" w:type="dxa"/>
          </w:tcPr>
          <w:p w:rsidR="000A2055" w:rsidRPr="003734B5" w:rsidRDefault="000A2055" w:rsidP="003734B5">
            <w:pPr>
              <w:jc w:val="center"/>
              <w:rPr>
                <w:sz w:val="24"/>
                <w:szCs w:val="24"/>
              </w:rPr>
            </w:pPr>
            <w:r w:rsidRPr="003734B5">
              <w:rPr>
                <w:sz w:val="24"/>
                <w:szCs w:val="24"/>
              </w:rPr>
              <w:t>12</w:t>
            </w:r>
          </w:p>
        </w:tc>
      </w:tr>
    </w:tbl>
    <w:p w:rsidR="000A2055" w:rsidRPr="00355524" w:rsidRDefault="000A2055" w:rsidP="00AF46EB">
      <w:pPr>
        <w:rPr>
          <w:sz w:val="24"/>
          <w:szCs w:val="24"/>
        </w:rPr>
      </w:pPr>
    </w:p>
    <w:tbl>
      <w:tblPr>
        <w:tblW w:w="0" w:type="auto"/>
        <w:tblLook w:val="01E0"/>
      </w:tblPr>
      <w:tblGrid>
        <w:gridCol w:w="7918"/>
        <w:gridCol w:w="2044"/>
      </w:tblGrid>
      <w:tr w:rsidR="000A2055" w:rsidRPr="00355524" w:rsidTr="003734B5">
        <w:tc>
          <w:tcPr>
            <w:tcW w:w="7918" w:type="dxa"/>
          </w:tcPr>
          <w:p w:rsidR="000A2055" w:rsidRPr="003734B5" w:rsidRDefault="000A2055" w:rsidP="00494AC9">
            <w:pPr>
              <w:rPr>
                <w:rFonts w:ascii="Arial" w:hAnsi="Arial" w:cs="Arial"/>
                <w:b/>
                <w:sz w:val="24"/>
                <w:szCs w:val="24"/>
              </w:rPr>
            </w:pPr>
            <w:r w:rsidRPr="003734B5">
              <w:rPr>
                <w:rFonts w:ascii="Arial" w:hAnsi="Arial" w:cs="Arial"/>
                <w:b/>
                <w:sz w:val="24"/>
                <w:szCs w:val="24"/>
              </w:rPr>
              <w:t>2.</w:t>
            </w:r>
            <w:r w:rsidRPr="003734B5">
              <w:rPr>
                <w:rFonts w:ascii="Arial" w:hAnsi="Arial" w:cs="Arial"/>
                <w:b/>
                <w:sz w:val="24"/>
                <w:szCs w:val="24"/>
                <w:lang w:eastAsia="en-GB"/>
              </w:rPr>
              <w:tab/>
            </w:r>
            <w:r w:rsidRPr="003734B5">
              <w:rPr>
                <w:rFonts w:ascii="Arial" w:hAnsi="Arial" w:cs="Arial"/>
                <w:b/>
                <w:sz w:val="24"/>
                <w:szCs w:val="24"/>
              </w:rPr>
              <w:t>Quality and Improvement</w:t>
            </w:r>
          </w:p>
        </w:tc>
        <w:tc>
          <w:tcPr>
            <w:tcW w:w="2044" w:type="dxa"/>
          </w:tcPr>
          <w:p w:rsidR="000A2055" w:rsidRPr="003734B5" w:rsidRDefault="000A2055" w:rsidP="003734B5">
            <w:pPr>
              <w:jc w:val="center"/>
              <w:rPr>
                <w:sz w:val="24"/>
                <w:szCs w:val="24"/>
              </w:rPr>
            </w:pPr>
            <w:r w:rsidRPr="003734B5">
              <w:rPr>
                <w:sz w:val="24"/>
                <w:szCs w:val="24"/>
              </w:rPr>
              <w:t>15</w:t>
            </w:r>
          </w:p>
        </w:tc>
      </w:tr>
      <w:tr w:rsidR="000A2055" w:rsidRPr="00355524" w:rsidTr="003734B5">
        <w:tc>
          <w:tcPr>
            <w:tcW w:w="7918" w:type="dxa"/>
          </w:tcPr>
          <w:p w:rsidR="000A2055" w:rsidRPr="003734B5" w:rsidRDefault="000A2055" w:rsidP="00494AC9">
            <w:pPr>
              <w:rPr>
                <w:rFonts w:ascii="Arial" w:hAnsi="Arial" w:cs="Arial"/>
                <w:sz w:val="24"/>
                <w:szCs w:val="24"/>
              </w:rPr>
            </w:pPr>
            <w:r w:rsidRPr="003734B5">
              <w:rPr>
                <w:rFonts w:ascii="Arial" w:hAnsi="Arial" w:cs="Arial"/>
                <w:sz w:val="24"/>
                <w:szCs w:val="24"/>
              </w:rPr>
              <w:t>2.1      Safety, Health, Environment &amp; Quality (SHEQ)</w:t>
            </w:r>
          </w:p>
        </w:tc>
        <w:tc>
          <w:tcPr>
            <w:tcW w:w="2044" w:type="dxa"/>
          </w:tcPr>
          <w:p w:rsidR="000A2055" w:rsidRPr="003734B5" w:rsidRDefault="000A2055" w:rsidP="003734B5">
            <w:pPr>
              <w:jc w:val="center"/>
              <w:rPr>
                <w:sz w:val="24"/>
                <w:szCs w:val="24"/>
              </w:rPr>
            </w:pPr>
            <w:r w:rsidRPr="003734B5">
              <w:rPr>
                <w:sz w:val="24"/>
                <w:szCs w:val="24"/>
              </w:rPr>
              <w:t>15</w:t>
            </w:r>
          </w:p>
        </w:tc>
      </w:tr>
      <w:tr w:rsidR="000A2055" w:rsidRPr="00355524" w:rsidTr="003734B5">
        <w:tc>
          <w:tcPr>
            <w:tcW w:w="7918" w:type="dxa"/>
          </w:tcPr>
          <w:p w:rsidR="000A2055" w:rsidRPr="003734B5" w:rsidRDefault="000A2055" w:rsidP="00494AC9">
            <w:pPr>
              <w:rPr>
                <w:rFonts w:ascii="Arial" w:hAnsi="Arial" w:cs="Arial"/>
                <w:sz w:val="24"/>
                <w:szCs w:val="24"/>
              </w:rPr>
            </w:pPr>
            <w:r w:rsidRPr="003734B5">
              <w:rPr>
                <w:rFonts w:ascii="Arial" w:hAnsi="Arial" w:cs="Arial"/>
                <w:sz w:val="24"/>
                <w:szCs w:val="24"/>
              </w:rPr>
              <w:t>2.2      Complaints</w:t>
            </w:r>
          </w:p>
        </w:tc>
        <w:tc>
          <w:tcPr>
            <w:tcW w:w="2044" w:type="dxa"/>
          </w:tcPr>
          <w:p w:rsidR="000A2055" w:rsidRPr="003734B5" w:rsidRDefault="000A2055" w:rsidP="003734B5">
            <w:pPr>
              <w:jc w:val="center"/>
              <w:rPr>
                <w:sz w:val="24"/>
                <w:szCs w:val="24"/>
              </w:rPr>
            </w:pPr>
            <w:r w:rsidRPr="003734B5">
              <w:rPr>
                <w:sz w:val="24"/>
                <w:szCs w:val="24"/>
              </w:rPr>
              <w:t>17</w:t>
            </w:r>
          </w:p>
        </w:tc>
      </w:tr>
      <w:tr w:rsidR="000A2055" w:rsidRPr="00355524" w:rsidTr="003734B5">
        <w:tc>
          <w:tcPr>
            <w:tcW w:w="7918" w:type="dxa"/>
          </w:tcPr>
          <w:p w:rsidR="000A2055" w:rsidRPr="003734B5" w:rsidRDefault="000A2055" w:rsidP="00494AC9">
            <w:pPr>
              <w:rPr>
                <w:rFonts w:ascii="Arial" w:hAnsi="Arial" w:cs="Arial"/>
                <w:sz w:val="24"/>
                <w:szCs w:val="24"/>
              </w:rPr>
            </w:pPr>
            <w:r w:rsidRPr="003734B5">
              <w:rPr>
                <w:rFonts w:ascii="Arial" w:hAnsi="Arial" w:cs="Arial"/>
                <w:sz w:val="24"/>
                <w:szCs w:val="24"/>
              </w:rPr>
              <w:t>2.3      Performance</w:t>
            </w:r>
          </w:p>
        </w:tc>
        <w:tc>
          <w:tcPr>
            <w:tcW w:w="2044" w:type="dxa"/>
          </w:tcPr>
          <w:p w:rsidR="000A2055" w:rsidRPr="003734B5" w:rsidRDefault="000A2055" w:rsidP="003734B5">
            <w:pPr>
              <w:jc w:val="center"/>
              <w:rPr>
                <w:sz w:val="24"/>
                <w:szCs w:val="24"/>
              </w:rPr>
            </w:pPr>
            <w:r w:rsidRPr="003734B5">
              <w:rPr>
                <w:sz w:val="24"/>
                <w:szCs w:val="24"/>
              </w:rPr>
              <w:t>18</w:t>
            </w:r>
          </w:p>
        </w:tc>
      </w:tr>
      <w:tr w:rsidR="000A2055" w:rsidRPr="00355524" w:rsidTr="003734B5">
        <w:tc>
          <w:tcPr>
            <w:tcW w:w="7918" w:type="dxa"/>
          </w:tcPr>
          <w:p w:rsidR="000A2055" w:rsidRPr="003734B5" w:rsidRDefault="000A2055" w:rsidP="00494AC9">
            <w:pPr>
              <w:rPr>
                <w:rFonts w:ascii="Arial" w:hAnsi="Arial" w:cs="Arial"/>
                <w:sz w:val="24"/>
                <w:szCs w:val="24"/>
              </w:rPr>
            </w:pPr>
            <w:r w:rsidRPr="003734B5">
              <w:rPr>
                <w:rFonts w:ascii="Arial" w:hAnsi="Arial" w:cs="Arial"/>
                <w:sz w:val="24"/>
                <w:szCs w:val="24"/>
              </w:rPr>
              <w:t>2.4      Freedom of Information (FOI) Requests</w:t>
            </w:r>
          </w:p>
        </w:tc>
        <w:tc>
          <w:tcPr>
            <w:tcW w:w="2044" w:type="dxa"/>
          </w:tcPr>
          <w:p w:rsidR="000A2055" w:rsidRPr="003734B5" w:rsidRDefault="000A2055" w:rsidP="003734B5">
            <w:pPr>
              <w:jc w:val="center"/>
              <w:rPr>
                <w:sz w:val="24"/>
                <w:szCs w:val="24"/>
              </w:rPr>
            </w:pPr>
            <w:r w:rsidRPr="003734B5">
              <w:rPr>
                <w:sz w:val="24"/>
                <w:szCs w:val="24"/>
              </w:rPr>
              <w:t>19</w:t>
            </w:r>
          </w:p>
        </w:tc>
      </w:tr>
    </w:tbl>
    <w:p w:rsidR="000A2055" w:rsidRDefault="000A2055" w:rsidP="00FF53FD"/>
    <w:p w:rsidR="000A2055" w:rsidRDefault="000A2055">
      <w:pPr>
        <w:pStyle w:val="TOC2"/>
        <w:rPr>
          <w:rFonts w:ascii="Calibri" w:hAnsi="Calibri" w:cs="Times New Roman"/>
          <w:i w:val="0"/>
          <w:color w:val="auto"/>
          <w:sz w:val="22"/>
          <w:lang w:eastAsia="en-GB"/>
        </w:rPr>
      </w:pPr>
      <w:r>
        <w:fldChar w:fldCharType="begin"/>
      </w:r>
      <w:r>
        <w:instrText xml:space="preserve"> TOC \o "1-2"   \t  "Appendix Heading,1,Apendix Heading 2,2"  \u </w:instrText>
      </w:r>
      <w:r>
        <w:fldChar w:fldCharType="separate"/>
      </w:r>
    </w:p>
    <w:p w:rsidR="000A2055" w:rsidRDefault="000A2055" w:rsidP="00FF53FD">
      <w:r>
        <w:fldChar w:fldCharType="end"/>
      </w:r>
    </w:p>
    <w:p w:rsidR="000A2055" w:rsidRDefault="000A2055" w:rsidP="00FF53FD"/>
    <w:p w:rsidR="000A2055" w:rsidRDefault="000A2055" w:rsidP="00FF53FD"/>
    <w:p w:rsidR="000A2055" w:rsidRDefault="000A2055" w:rsidP="00FF53FD">
      <w:pPr>
        <w:rPr>
          <w:b/>
        </w:rPr>
      </w:pPr>
    </w:p>
    <w:p w:rsidR="000A2055" w:rsidRDefault="000A2055" w:rsidP="00402A0B">
      <w:pPr>
        <w:rPr>
          <w:b/>
        </w:rPr>
      </w:pPr>
    </w:p>
    <w:p w:rsidR="000A2055" w:rsidRDefault="000A2055" w:rsidP="00C60231">
      <w:pPr>
        <w:tabs>
          <w:tab w:val="left" w:pos="3145"/>
        </w:tabs>
        <w:rPr>
          <w:b/>
        </w:rPr>
      </w:pPr>
      <w:r>
        <w:rPr>
          <w:b/>
        </w:rPr>
        <w:tab/>
      </w:r>
    </w:p>
    <w:p w:rsidR="000A2055" w:rsidRDefault="000A2055" w:rsidP="00402A0B">
      <w:pPr>
        <w:rPr>
          <w:b/>
        </w:rPr>
      </w:pPr>
    </w:p>
    <w:p w:rsidR="000A2055" w:rsidRDefault="000A2055" w:rsidP="00402A0B">
      <w:pPr>
        <w:rPr>
          <w:b/>
        </w:rPr>
      </w:pPr>
    </w:p>
    <w:p w:rsidR="000A2055" w:rsidRDefault="000A2055" w:rsidP="00402A0B">
      <w:pPr>
        <w:rPr>
          <w:b/>
        </w:rPr>
      </w:pPr>
    </w:p>
    <w:p w:rsidR="000A2055" w:rsidRDefault="000A2055" w:rsidP="00402A0B">
      <w:pPr>
        <w:pStyle w:val="Heading1"/>
        <w:numPr>
          <w:ilvl w:val="0"/>
          <w:numId w:val="11"/>
        </w:numPr>
      </w:pPr>
      <w:bookmarkStart w:id="0" w:name="_Toc305153135"/>
      <w:bookmarkStart w:id="1" w:name="_Toc224535776"/>
      <w:bookmarkStart w:id="2" w:name="Start"/>
      <w:r>
        <w:t>Core Services</w:t>
      </w:r>
      <w:bookmarkEnd w:id="0"/>
      <w:r>
        <w:t xml:space="preserve"> </w:t>
      </w:r>
      <w:bookmarkEnd w:id="1"/>
      <w:bookmarkEnd w:id="2"/>
    </w:p>
    <w:p w:rsidR="000A2055" w:rsidRDefault="000A2055" w:rsidP="00402A0B">
      <w:pPr>
        <w:pStyle w:val="Heading2"/>
        <w:numPr>
          <w:ilvl w:val="1"/>
          <w:numId w:val="11"/>
        </w:numPr>
        <w:tabs>
          <w:tab w:val="clear" w:pos="926"/>
        </w:tabs>
      </w:pPr>
      <w:bookmarkStart w:id="3" w:name="_Toc305153136"/>
      <w:r>
        <w:t>Architectural Design</w:t>
      </w:r>
      <w:bookmarkEnd w:id="3"/>
    </w:p>
    <w:p w:rsidR="000A2055" w:rsidRDefault="000A2055" w:rsidP="00402A0B">
      <w:pPr>
        <w:pStyle w:val="BodyTextIndent"/>
      </w:pPr>
    </w:p>
    <w:tbl>
      <w:tblPr>
        <w:tblW w:w="5000" w:type="pct"/>
        <w:tblBorders>
          <w:top w:val="single" w:sz="4" w:space="0" w:color="E2007A"/>
          <w:left w:val="single" w:sz="4" w:space="0" w:color="E2007A"/>
          <w:bottom w:val="single" w:sz="4" w:space="0" w:color="E2007A"/>
          <w:right w:val="single" w:sz="4" w:space="0" w:color="E2007A"/>
          <w:insideH w:val="single" w:sz="4" w:space="0" w:color="E2007A"/>
          <w:insideV w:val="single" w:sz="4" w:space="0" w:color="E2007A"/>
        </w:tblBorders>
        <w:tblLook w:val="00A0"/>
      </w:tblPr>
      <w:tblGrid>
        <w:gridCol w:w="3413"/>
        <w:gridCol w:w="2255"/>
        <w:gridCol w:w="3128"/>
        <w:gridCol w:w="1166"/>
      </w:tblGrid>
      <w:tr w:rsidR="000A2055" w:rsidRPr="00920C0E" w:rsidTr="000C34E8">
        <w:trPr>
          <w:cantSplit/>
          <w:trHeight w:val="567"/>
          <w:tblHeader/>
        </w:trPr>
        <w:tc>
          <w:tcPr>
            <w:tcW w:w="1713" w:type="pct"/>
            <w:vAlign w:val="center"/>
          </w:tcPr>
          <w:p w:rsidR="000A2055" w:rsidRPr="00920C0E" w:rsidRDefault="000A2055" w:rsidP="00CD718A">
            <w:pPr>
              <w:jc w:val="center"/>
              <w:rPr>
                <w:b/>
                <w:sz w:val="18"/>
                <w:szCs w:val="18"/>
                <w:u w:val="single"/>
              </w:rPr>
            </w:pPr>
            <w:r w:rsidRPr="00920C0E">
              <w:rPr>
                <w:b/>
                <w:sz w:val="18"/>
                <w:szCs w:val="18"/>
                <w:u w:val="single"/>
              </w:rPr>
              <w:t>Service Area</w:t>
            </w:r>
          </w:p>
        </w:tc>
        <w:tc>
          <w:tcPr>
            <w:tcW w:w="1132" w:type="pct"/>
            <w:vAlign w:val="center"/>
          </w:tcPr>
          <w:p w:rsidR="000A2055" w:rsidRPr="00920C0E" w:rsidRDefault="000A2055" w:rsidP="00CD718A">
            <w:pPr>
              <w:jc w:val="center"/>
              <w:rPr>
                <w:b/>
                <w:sz w:val="18"/>
                <w:szCs w:val="18"/>
                <w:u w:val="single"/>
              </w:rPr>
            </w:pPr>
            <w:r w:rsidRPr="00920C0E">
              <w:rPr>
                <w:b/>
                <w:sz w:val="18"/>
                <w:szCs w:val="18"/>
                <w:u w:val="single"/>
              </w:rPr>
              <w:t>Service Standard</w:t>
            </w:r>
          </w:p>
        </w:tc>
        <w:tc>
          <w:tcPr>
            <w:tcW w:w="1570" w:type="pct"/>
            <w:vAlign w:val="center"/>
          </w:tcPr>
          <w:p w:rsidR="000A2055" w:rsidRPr="00920C0E" w:rsidRDefault="000A2055" w:rsidP="00CD718A">
            <w:pPr>
              <w:jc w:val="center"/>
              <w:rPr>
                <w:b/>
                <w:sz w:val="18"/>
                <w:szCs w:val="18"/>
                <w:u w:val="single"/>
              </w:rPr>
            </w:pPr>
            <w:r w:rsidRPr="00920C0E">
              <w:rPr>
                <w:b/>
                <w:sz w:val="18"/>
                <w:szCs w:val="18"/>
                <w:u w:val="single"/>
              </w:rPr>
              <w:t xml:space="preserve">Output </w:t>
            </w:r>
          </w:p>
        </w:tc>
        <w:tc>
          <w:tcPr>
            <w:tcW w:w="585" w:type="pct"/>
            <w:vAlign w:val="center"/>
          </w:tcPr>
          <w:p w:rsidR="000A2055" w:rsidRPr="00920C0E" w:rsidRDefault="000A2055" w:rsidP="00CD718A">
            <w:pPr>
              <w:jc w:val="center"/>
              <w:rPr>
                <w:b/>
                <w:sz w:val="18"/>
                <w:szCs w:val="18"/>
                <w:u w:val="single"/>
              </w:rPr>
            </w:pPr>
            <w:r w:rsidRPr="00920C0E">
              <w:rPr>
                <w:b/>
                <w:sz w:val="18"/>
                <w:szCs w:val="18"/>
                <w:u w:val="single"/>
              </w:rPr>
              <w:t>Mgt Fee</w:t>
            </w:r>
          </w:p>
        </w:tc>
      </w:tr>
      <w:tr w:rsidR="000A2055" w:rsidRPr="00920C0E" w:rsidTr="0006251E">
        <w:trPr>
          <w:cantSplit/>
          <w:trHeight w:val="466"/>
        </w:trPr>
        <w:tc>
          <w:tcPr>
            <w:tcW w:w="1713" w:type="pct"/>
            <w:vMerge w:val="restart"/>
          </w:tcPr>
          <w:p w:rsidR="000A2055" w:rsidRPr="00920C0E" w:rsidRDefault="000A2055" w:rsidP="00FC22C0">
            <w:pPr>
              <w:rPr>
                <w:b/>
                <w:sz w:val="18"/>
                <w:szCs w:val="18"/>
              </w:rPr>
            </w:pPr>
            <w:r w:rsidRPr="00920C0E">
              <w:rPr>
                <w:b/>
                <w:sz w:val="18"/>
                <w:szCs w:val="18"/>
              </w:rPr>
              <w:t xml:space="preserve">1.1.1 Architects </w:t>
            </w:r>
            <w:r>
              <w:rPr>
                <w:b/>
                <w:sz w:val="18"/>
                <w:szCs w:val="18"/>
              </w:rPr>
              <w:t>p</w:t>
            </w:r>
            <w:r w:rsidRPr="00920C0E">
              <w:rPr>
                <w:b/>
                <w:sz w:val="18"/>
                <w:szCs w:val="18"/>
              </w:rPr>
              <w:t xml:space="preserve">roject </w:t>
            </w:r>
            <w:r>
              <w:rPr>
                <w:b/>
                <w:sz w:val="18"/>
                <w:szCs w:val="18"/>
              </w:rPr>
              <w:t>d</w:t>
            </w:r>
            <w:r w:rsidRPr="00920C0E">
              <w:rPr>
                <w:b/>
                <w:sz w:val="18"/>
                <w:szCs w:val="18"/>
              </w:rPr>
              <w:t xml:space="preserve">elivery (projects covered under management fee eg. </w:t>
            </w:r>
            <w:smartTag w:uri="urn:schemas-microsoft-com:office:smarttags" w:element="PlaceName">
              <w:smartTag w:uri="urn:schemas-microsoft-com:office:smarttags" w:element="place">
                <w:smartTag w:uri="urn:schemas-microsoft-com:office:smarttags" w:element="PlaceName">
                  <w:r w:rsidRPr="00920C0E">
                    <w:rPr>
                      <w:b/>
                      <w:sz w:val="18"/>
                      <w:szCs w:val="18"/>
                    </w:rPr>
                    <w:t>Eccles</w:t>
                  </w:r>
                </w:smartTag>
                <w:r w:rsidRPr="00920C0E">
                  <w:rPr>
                    <w:b/>
                    <w:sz w:val="18"/>
                    <w:szCs w:val="18"/>
                  </w:rPr>
                  <w:t xml:space="preserve"> </w:t>
                </w:r>
                <w:smartTag w:uri="urn:schemas-microsoft-com:office:smarttags" w:element="PlaceType">
                  <w:r w:rsidRPr="00920C0E">
                    <w:rPr>
                      <w:b/>
                      <w:sz w:val="18"/>
                      <w:szCs w:val="18"/>
                    </w:rPr>
                    <w:t>Town Hall</w:t>
                  </w:r>
                </w:smartTag>
              </w:smartTag>
            </w:smartTag>
            <w:r w:rsidRPr="00920C0E">
              <w:rPr>
                <w:b/>
                <w:sz w:val="18"/>
                <w:szCs w:val="18"/>
              </w:rPr>
              <w:t>)</w:t>
            </w:r>
          </w:p>
        </w:tc>
        <w:tc>
          <w:tcPr>
            <w:tcW w:w="1132" w:type="pct"/>
            <w:vMerge w:val="restart"/>
          </w:tcPr>
          <w:p w:rsidR="000A2055" w:rsidRPr="00920C0E" w:rsidRDefault="000A2055" w:rsidP="000C34E8">
            <w:pPr>
              <w:rPr>
                <w:b/>
                <w:sz w:val="18"/>
                <w:szCs w:val="18"/>
              </w:rPr>
            </w:pPr>
            <w:r>
              <w:rPr>
                <w:b/>
                <w:sz w:val="18"/>
                <w:szCs w:val="18"/>
              </w:rPr>
              <w:t xml:space="preserve">1.1.1.1 </w:t>
            </w:r>
            <w:r w:rsidRPr="00920C0E">
              <w:rPr>
                <w:b/>
                <w:sz w:val="18"/>
                <w:szCs w:val="18"/>
              </w:rPr>
              <w:t xml:space="preserve">Feasibility </w:t>
            </w:r>
            <w:r>
              <w:rPr>
                <w:b/>
                <w:sz w:val="18"/>
                <w:szCs w:val="18"/>
              </w:rPr>
              <w:t>s</w:t>
            </w:r>
            <w:r w:rsidRPr="00920C0E">
              <w:rPr>
                <w:b/>
                <w:sz w:val="18"/>
                <w:szCs w:val="18"/>
              </w:rPr>
              <w:t>tage</w:t>
            </w:r>
          </w:p>
          <w:p w:rsidR="000A2055" w:rsidRPr="00920C0E" w:rsidRDefault="000A2055" w:rsidP="000C34E8">
            <w:pPr>
              <w:rPr>
                <w:b/>
                <w:sz w:val="18"/>
                <w:szCs w:val="18"/>
              </w:rPr>
            </w:pPr>
          </w:p>
          <w:p w:rsidR="000A2055" w:rsidRPr="00920C0E" w:rsidRDefault="000A2055" w:rsidP="000C34E8">
            <w:pPr>
              <w:rPr>
                <w:b/>
                <w:sz w:val="18"/>
                <w:szCs w:val="18"/>
              </w:rPr>
            </w:pPr>
          </w:p>
          <w:p w:rsidR="000A2055" w:rsidRPr="00920C0E" w:rsidRDefault="000A2055" w:rsidP="000C34E8">
            <w:pPr>
              <w:rPr>
                <w:sz w:val="18"/>
                <w:szCs w:val="18"/>
              </w:rPr>
            </w:pPr>
          </w:p>
          <w:p w:rsidR="000A2055" w:rsidRPr="00920C0E" w:rsidRDefault="000A2055" w:rsidP="000C34E8">
            <w:pPr>
              <w:rPr>
                <w:sz w:val="18"/>
                <w:szCs w:val="18"/>
              </w:rPr>
            </w:pPr>
          </w:p>
        </w:tc>
        <w:tc>
          <w:tcPr>
            <w:tcW w:w="1570" w:type="pct"/>
          </w:tcPr>
          <w:p w:rsidR="000A2055" w:rsidRPr="00920C0E" w:rsidRDefault="000A2055" w:rsidP="00FC22C0">
            <w:pPr>
              <w:rPr>
                <w:sz w:val="18"/>
                <w:szCs w:val="18"/>
              </w:rPr>
            </w:pPr>
            <w:r w:rsidRPr="00920C0E">
              <w:rPr>
                <w:sz w:val="18"/>
                <w:szCs w:val="18"/>
              </w:rPr>
              <w:t xml:space="preserve">Allocate </w:t>
            </w:r>
            <w:r>
              <w:rPr>
                <w:sz w:val="18"/>
                <w:szCs w:val="18"/>
              </w:rPr>
              <w:t>p</w:t>
            </w:r>
            <w:r w:rsidRPr="00920C0E">
              <w:rPr>
                <w:sz w:val="18"/>
                <w:szCs w:val="18"/>
              </w:rPr>
              <w:t xml:space="preserve">rojects to </w:t>
            </w:r>
            <w:r>
              <w:rPr>
                <w:sz w:val="18"/>
                <w:szCs w:val="18"/>
              </w:rPr>
              <w:t>Rethinking Construction (</w:t>
            </w:r>
            <w:r w:rsidRPr="00920C0E">
              <w:rPr>
                <w:sz w:val="18"/>
                <w:szCs w:val="18"/>
              </w:rPr>
              <w:t>RTC</w:t>
            </w:r>
            <w:r>
              <w:rPr>
                <w:sz w:val="18"/>
                <w:szCs w:val="18"/>
              </w:rPr>
              <w:t>)</w:t>
            </w:r>
            <w:r w:rsidRPr="00920C0E">
              <w:rPr>
                <w:sz w:val="18"/>
                <w:szCs w:val="18"/>
              </w:rPr>
              <w:t xml:space="preserve"> </w:t>
            </w:r>
            <w:r>
              <w:rPr>
                <w:sz w:val="18"/>
                <w:szCs w:val="18"/>
              </w:rPr>
              <w:t>c</w:t>
            </w:r>
            <w:r w:rsidRPr="00920C0E">
              <w:rPr>
                <w:sz w:val="18"/>
                <w:szCs w:val="18"/>
              </w:rPr>
              <w:t>ontractors</w:t>
            </w:r>
          </w:p>
        </w:tc>
        <w:tc>
          <w:tcPr>
            <w:tcW w:w="585" w:type="pct"/>
          </w:tcPr>
          <w:p w:rsidR="000A2055" w:rsidRPr="00920C0E" w:rsidRDefault="000A2055" w:rsidP="000C34E8">
            <w:pPr>
              <w:jc w:val="center"/>
              <w:rPr>
                <w:sz w:val="18"/>
                <w:szCs w:val="18"/>
              </w:rPr>
            </w:pPr>
            <w:r w:rsidRPr="00920C0E">
              <w:rPr>
                <w:sz w:val="18"/>
                <w:szCs w:val="18"/>
              </w:rPr>
              <w:t>CMF</w:t>
            </w:r>
          </w:p>
          <w:p w:rsidR="000A2055" w:rsidRPr="00920C0E" w:rsidRDefault="000A2055" w:rsidP="000C34E8">
            <w:pPr>
              <w:jc w:val="center"/>
              <w:rPr>
                <w:sz w:val="18"/>
                <w:szCs w:val="18"/>
              </w:rPr>
            </w:pPr>
            <w:r w:rsidRPr="00920C0E">
              <w:rPr>
                <w:sz w:val="18"/>
                <w:szCs w:val="18"/>
              </w:rPr>
              <w:t xml:space="preserve"> (EC)</w:t>
            </w:r>
          </w:p>
        </w:tc>
      </w:tr>
      <w:tr w:rsidR="000A2055" w:rsidRPr="00920C0E" w:rsidTr="000C34E8">
        <w:trPr>
          <w:cantSplit/>
          <w:trHeight w:val="284"/>
        </w:trPr>
        <w:tc>
          <w:tcPr>
            <w:tcW w:w="1713" w:type="pct"/>
            <w:vMerge/>
          </w:tcPr>
          <w:p w:rsidR="000A2055" w:rsidRPr="00920C0E" w:rsidRDefault="000A2055" w:rsidP="00CD718A">
            <w:pPr>
              <w:rPr>
                <w:b/>
                <w:sz w:val="18"/>
                <w:szCs w:val="18"/>
              </w:rPr>
            </w:pPr>
          </w:p>
        </w:tc>
        <w:tc>
          <w:tcPr>
            <w:tcW w:w="1132" w:type="pct"/>
            <w:vMerge/>
          </w:tcPr>
          <w:p w:rsidR="000A2055" w:rsidRPr="00920C0E" w:rsidRDefault="000A2055" w:rsidP="00CD718A">
            <w:pPr>
              <w:rPr>
                <w:sz w:val="18"/>
                <w:szCs w:val="18"/>
              </w:rPr>
            </w:pPr>
          </w:p>
        </w:tc>
        <w:tc>
          <w:tcPr>
            <w:tcW w:w="1570" w:type="pct"/>
          </w:tcPr>
          <w:p w:rsidR="000A2055" w:rsidRPr="00920C0E" w:rsidRDefault="000A2055" w:rsidP="00CD718A">
            <w:pPr>
              <w:rPr>
                <w:sz w:val="18"/>
                <w:szCs w:val="18"/>
              </w:rPr>
            </w:pPr>
            <w:r w:rsidRPr="00920C0E">
              <w:rPr>
                <w:sz w:val="18"/>
                <w:szCs w:val="18"/>
              </w:rPr>
              <w:t xml:space="preserve">Set up / attend early contractor engagement </w:t>
            </w:r>
          </w:p>
        </w:tc>
        <w:tc>
          <w:tcPr>
            <w:tcW w:w="585" w:type="pct"/>
          </w:tcPr>
          <w:p w:rsidR="000A2055" w:rsidRPr="00920C0E" w:rsidRDefault="000A2055" w:rsidP="00CD718A">
            <w:pPr>
              <w:jc w:val="center"/>
              <w:rPr>
                <w:sz w:val="18"/>
                <w:szCs w:val="18"/>
              </w:rPr>
            </w:pPr>
            <w:r w:rsidRPr="00920C0E">
              <w:rPr>
                <w:sz w:val="18"/>
                <w:szCs w:val="18"/>
              </w:rPr>
              <w:t>CMF</w:t>
            </w:r>
          </w:p>
        </w:tc>
      </w:tr>
      <w:tr w:rsidR="000A2055" w:rsidRPr="00920C0E" w:rsidTr="000C34E8">
        <w:trPr>
          <w:cantSplit/>
          <w:trHeight w:val="284"/>
        </w:trPr>
        <w:tc>
          <w:tcPr>
            <w:tcW w:w="1713" w:type="pct"/>
            <w:vMerge/>
          </w:tcPr>
          <w:p w:rsidR="000A2055" w:rsidRPr="00920C0E" w:rsidRDefault="000A2055" w:rsidP="00CD718A">
            <w:pPr>
              <w:rPr>
                <w:b/>
                <w:sz w:val="18"/>
                <w:szCs w:val="18"/>
              </w:rPr>
            </w:pPr>
          </w:p>
        </w:tc>
        <w:tc>
          <w:tcPr>
            <w:tcW w:w="1132" w:type="pct"/>
            <w:vMerge/>
          </w:tcPr>
          <w:p w:rsidR="000A2055" w:rsidRPr="00920C0E" w:rsidRDefault="000A2055" w:rsidP="00CD718A">
            <w:pPr>
              <w:rPr>
                <w:sz w:val="18"/>
                <w:szCs w:val="18"/>
              </w:rPr>
            </w:pPr>
          </w:p>
        </w:tc>
        <w:tc>
          <w:tcPr>
            <w:tcW w:w="1570" w:type="pct"/>
          </w:tcPr>
          <w:p w:rsidR="000A2055" w:rsidRPr="00920C0E" w:rsidRDefault="000A2055" w:rsidP="00CD718A">
            <w:pPr>
              <w:rPr>
                <w:sz w:val="18"/>
                <w:szCs w:val="18"/>
              </w:rPr>
            </w:pPr>
            <w:r w:rsidRPr="00920C0E">
              <w:rPr>
                <w:sz w:val="18"/>
                <w:szCs w:val="18"/>
              </w:rPr>
              <w:t>Determine project programmes</w:t>
            </w:r>
          </w:p>
        </w:tc>
        <w:tc>
          <w:tcPr>
            <w:tcW w:w="585" w:type="pct"/>
          </w:tcPr>
          <w:p w:rsidR="000A2055" w:rsidRPr="00920C0E" w:rsidRDefault="000A2055" w:rsidP="00CD718A">
            <w:pPr>
              <w:jc w:val="center"/>
              <w:rPr>
                <w:sz w:val="18"/>
                <w:szCs w:val="18"/>
              </w:rPr>
            </w:pPr>
            <w:r w:rsidRPr="00920C0E">
              <w:rPr>
                <w:sz w:val="18"/>
                <w:szCs w:val="18"/>
              </w:rPr>
              <w:t>CMF</w:t>
            </w:r>
          </w:p>
        </w:tc>
      </w:tr>
      <w:tr w:rsidR="000A2055" w:rsidRPr="00920C0E" w:rsidTr="000C34E8">
        <w:trPr>
          <w:cantSplit/>
          <w:trHeight w:val="284"/>
        </w:trPr>
        <w:tc>
          <w:tcPr>
            <w:tcW w:w="1713" w:type="pct"/>
            <w:vMerge/>
          </w:tcPr>
          <w:p w:rsidR="000A2055" w:rsidRPr="00920C0E" w:rsidRDefault="000A2055" w:rsidP="00CD718A">
            <w:pPr>
              <w:rPr>
                <w:b/>
                <w:sz w:val="18"/>
                <w:szCs w:val="18"/>
              </w:rPr>
            </w:pPr>
          </w:p>
        </w:tc>
        <w:tc>
          <w:tcPr>
            <w:tcW w:w="1132" w:type="pct"/>
            <w:vMerge/>
          </w:tcPr>
          <w:p w:rsidR="000A2055" w:rsidRPr="00920C0E" w:rsidRDefault="000A2055" w:rsidP="00CD718A">
            <w:pPr>
              <w:rPr>
                <w:sz w:val="18"/>
                <w:szCs w:val="18"/>
              </w:rPr>
            </w:pPr>
          </w:p>
        </w:tc>
        <w:tc>
          <w:tcPr>
            <w:tcW w:w="1570" w:type="pct"/>
          </w:tcPr>
          <w:p w:rsidR="000A2055" w:rsidRPr="00920C0E" w:rsidRDefault="000A2055" w:rsidP="00CD718A">
            <w:pPr>
              <w:rPr>
                <w:sz w:val="18"/>
                <w:szCs w:val="18"/>
              </w:rPr>
            </w:pPr>
            <w:r w:rsidRPr="00920C0E">
              <w:rPr>
                <w:sz w:val="18"/>
                <w:szCs w:val="18"/>
              </w:rPr>
              <w:t>Determine costs plans</w:t>
            </w:r>
          </w:p>
        </w:tc>
        <w:tc>
          <w:tcPr>
            <w:tcW w:w="585" w:type="pct"/>
          </w:tcPr>
          <w:p w:rsidR="000A2055" w:rsidRPr="00920C0E" w:rsidRDefault="000A2055" w:rsidP="00CD718A">
            <w:pPr>
              <w:jc w:val="center"/>
              <w:rPr>
                <w:sz w:val="18"/>
                <w:szCs w:val="18"/>
              </w:rPr>
            </w:pPr>
            <w:r w:rsidRPr="00920C0E">
              <w:rPr>
                <w:sz w:val="18"/>
                <w:szCs w:val="18"/>
              </w:rPr>
              <w:t>CMF</w:t>
            </w:r>
          </w:p>
        </w:tc>
      </w:tr>
      <w:tr w:rsidR="000A2055" w:rsidRPr="00920C0E" w:rsidTr="000C34E8">
        <w:trPr>
          <w:cantSplit/>
          <w:trHeight w:val="284"/>
        </w:trPr>
        <w:tc>
          <w:tcPr>
            <w:tcW w:w="1713" w:type="pct"/>
            <w:vMerge/>
          </w:tcPr>
          <w:p w:rsidR="000A2055" w:rsidRPr="00920C0E" w:rsidRDefault="000A2055" w:rsidP="00CD718A">
            <w:pPr>
              <w:rPr>
                <w:b/>
                <w:sz w:val="18"/>
                <w:szCs w:val="18"/>
              </w:rPr>
            </w:pPr>
          </w:p>
        </w:tc>
        <w:tc>
          <w:tcPr>
            <w:tcW w:w="1132" w:type="pct"/>
            <w:vMerge/>
          </w:tcPr>
          <w:p w:rsidR="000A2055" w:rsidRPr="00920C0E" w:rsidRDefault="000A2055" w:rsidP="00CD718A">
            <w:pPr>
              <w:rPr>
                <w:sz w:val="18"/>
                <w:szCs w:val="18"/>
              </w:rPr>
            </w:pPr>
          </w:p>
        </w:tc>
        <w:tc>
          <w:tcPr>
            <w:tcW w:w="1570" w:type="pct"/>
          </w:tcPr>
          <w:p w:rsidR="000A2055" w:rsidRPr="00920C0E" w:rsidRDefault="000A2055" w:rsidP="00FC22C0">
            <w:pPr>
              <w:rPr>
                <w:sz w:val="18"/>
                <w:szCs w:val="18"/>
              </w:rPr>
            </w:pPr>
            <w:r w:rsidRPr="00920C0E">
              <w:rPr>
                <w:sz w:val="18"/>
                <w:szCs w:val="18"/>
              </w:rPr>
              <w:t xml:space="preserve">Advise on </w:t>
            </w:r>
            <w:r>
              <w:rPr>
                <w:sz w:val="18"/>
                <w:szCs w:val="18"/>
              </w:rPr>
              <w:t xml:space="preserve">health &amp; safety (H&amp;S) </w:t>
            </w:r>
            <w:r w:rsidRPr="00920C0E">
              <w:rPr>
                <w:sz w:val="18"/>
                <w:szCs w:val="18"/>
              </w:rPr>
              <w:t>elements</w:t>
            </w:r>
          </w:p>
        </w:tc>
        <w:tc>
          <w:tcPr>
            <w:tcW w:w="585" w:type="pct"/>
          </w:tcPr>
          <w:p w:rsidR="000A2055" w:rsidRPr="00920C0E" w:rsidRDefault="000A2055" w:rsidP="00CD718A">
            <w:pPr>
              <w:jc w:val="center"/>
              <w:rPr>
                <w:sz w:val="18"/>
                <w:szCs w:val="18"/>
              </w:rPr>
            </w:pPr>
            <w:r w:rsidRPr="00920C0E">
              <w:rPr>
                <w:sz w:val="18"/>
                <w:szCs w:val="18"/>
              </w:rPr>
              <w:t>CMF</w:t>
            </w:r>
          </w:p>
        </w:tc>
      </w:tr>
      <w:tr w:rsidR="000A2055" w:rsidRPr="00920C0E" w:rsidTr="000C34E8">
        <w:trPr>
          <w:cantSplit/>
          <w:trHeight w:val="284"/>
        </w:trPr>
        <w:tc>
          <w:tcPr>
            <w:tcW w:w="1713" w:type="pct"/>
            <w:vMerge/>
          </w:tcPr>
          <w:p w:rsidR="000A2055" w:rsidRPr="00920C0E" w:rsidRDefault="000A2055" w:rsidP="00CD718A">
            <w:pPr>
              <w:rPr>
                <w:b/>
                <w:sz w:val="18"/>
                <w:szCs w:val="18"/>
              </w:rPr>
            </w:pPr>
          </w:p>
        </w:tc>
        <w:tc>
          <w:tcPr>
            <w:tcW w:w="1132" w:type="pct"/>
            <w:vMerge/>
          </w:tcPr>
          <w:p w:rsidR="000A2055" w:rsidRPr="00920C0E" w:rsidRDefault="000A2055" w:rsidP="00CD718A">
            <w:pPr>
              <w:rPr>
                <w:sz w:val="18"/>
                <w:szCs w:val="18"/>
              </w:rPr>
            </w:pPr>
          </w:p>
        </w:tc>
        <w:tc>
          <w:tcPr>
            <w:tcW w:w="1570" w:type="pct"/>
          </w:tcPr>
          <w:p w:rsidR="000A2055" w:rsidRPr="00920C0E" w:rsidRDefault="000A2055" w:rsidP="00FC22C0">
            <w:pPr>
              <w:rPr>
                <w:sz w:val="18"/>
                <w:szCs w:val="18"/>
              </w:rPr>
            </w:pPr>
            <w:r w:rsidRPr="00920C0E">
              <w:rPr>
                <w:sz w:val="18"/>
                <w:szCs w:val="18"/>
              </w:rPr>
              <w:t xml:space="preserve">Advise on </w:t>
            </w:r>
            <w:r>
              <w:rPr>
                <w:sz w:val="18"/>
                <w:szCs w:val="18"/>
              </w:rPr>
              <w:t>e</w:t>
            </w:r>
            <w:r w:rsidRPr="00920C0E">
              <w:rPr>
                <w:sz w:val="18"/>
                <w:szCs w:val="18"/>
              </w:rPr>
              <w:t>nv</w:t>
            </w:r>
            <w:r>
              <w:rPr>
                <w:sz w:val="18"/>
                <w:szCs w:val="18"/>
              </w:rPr>
              <w:t xml:space="preserve">ironmental (Env) </w:t>
            </w:r>
            <w:r w:rsidRPr="00920C0E">
              <w:rPr>
                <w:sz w:val="18"/>
                <w:szCs w:val="18"/>
              </w:rPr>
              <w:t>elements</w:t>
            </w:r>
          </w:p>
        </w:tc>
        <w:tc>
          <w:tcPr>
            <w:tcW w:w="585" w:type="pct"/>
          </w:tcPr>
          <w:p w:rsidR="000A2055" w:rsidRPr="00920C0E" w:rsidRDefault="000A2055" w:rsidP="00CD718A">
            <w:pPr>
              <w:jc w:val="center"/>
              <w:rPr>
                <w:sz w:val="18"/>
                <w:szCs w:val="18"/>
              </w:rPr>
            </w:pPr>
            <w:r w:rsidRPr="00920C0E">
              <w:rPr>
                <w:sz w:val="18"/>
                <w:szCs w:val="18"/>
              </w:rPr>
              <w:t>CMF</w:t>
            </w:r>
          </w:p>
        </w:tc>
      </w:tr>
      <w:tr w:rsidR="000A2055" w:rsidRPr="00920C0E" w:rsidTr="000C34E8">
        <w:trPr>
          <w:cantSplit/>
          <w:trHeight w:val="284"/>
        </w:trPr>
        <w:tc>
          <w:tcPr>
            <w:tcW w:w="1713" w:type="pct"/>
            <w:vMerge/>
          </w:tcPr>
          <w:p w:rsidR="000A2055" w:rsidRPr="00920C0E" w:rsidRDefault="000A2055" w:rsidP="00CD718A">
            <w:pPr>
              <w:rPr>
                <w:b/>
                <w:sz w:val="18"/>
                <w:szCs w:val="18"/>
              </w:rPr>
            </w:pPr>
          </w:p>
        </w:tc>
        <w:tc>
          <w:tcPr>
            <w:tcW w:w="1132" w:type="pct"/>
            <w:vMerge/>
          </w:tcPr>
          <w:p w:rsidR="000A2055" w:rsidRPr="00920C0E" w:rsidRDefault="000A2055" w:rsidP="00CD718A">
            <w:pPr>
              <w:rPr>
                <w:sz w:val="18"/>
                <w:szCs w:val="18"/>
              </w:rPr>
            </w:pPr>
          </w:p>
        </w:tc>
        <w:tc>
          <w:tcPr>
            <w:tcW w:w="1570" w:type="pct"/>
          </w:tcPr>
          <w:p w:rsidR="000A2055" w:rsidRPr="00920C0E" w:rsidRDefault="000A2055" w:rsidP="00FC22C0">
            <w:pPr>
              <w:rPr>
                <w:sz w:val="18"/>
                <w:szCs w:val="18"/>
              </w:rPr>
            </w:pPr>
            <w:r w:rsidRPr="00920C0E">
              <w:rPr>
                <w:sz w:val="18"/>
                <w:szCs w:val="18"/>
              </w:rPr>
              <w:t xml:space="preserve">Advise on </w:t>
            </w:r>
            <w:r>
              <w:rPr>
                <w:sz w:val="18"/>
                <w:szCs w:val="18"/>
              </w:rPr>
              <w:t>q</w:t>
            </w:r>
            <w:r w:rsidRPr="00920C0E">
              <w:rPr>
                <w:sz w:val="18"/>
                <w:szCs w:val="18"/>
              </w:rPr>
              <w:t>uality elements</w:t>
            </w:r>
          </w:p>
        </w:tc>
        <w:tc>
          <w:tcPr>
            <w:tcW w:w="585" w:type="pct"/>
          </w:tcPr>
          <w:p w:rsidR="000A2055" w:rsidRPr="00920C0E" w:rsidRDefault="000A2055" w:rsidP="00CD718A">
            <w:pPr>
              <w:jc w:val="center"/>
              <w:rPr>
                <w:sz w:val="18"/>
                <w:szCs w:val="18"/>
              </w:rPr>
            </w:pPr>
            <w:r w:rsidRPr="00920C0E">
              <w:rPr>
                <w:sz w:val="18"/>
                <w:szCs w:val="18"/>
              </w:rPr>
              <w:t>CMF</w:t>
            </w:r>
          </w:p>
        </w:tc>
      </w:tr>
      <w:tr w:rsidR="000A2055" w:rsidRPr="00920C0E" w:rsidTr="000C34E8">
        <w:trPr>
          <w:cantSplit/>
          <w:trHeight w:val="284"/>
        </w:trPr>
        <w:tc>
          <w:tcPr>
            <w:tcW w:w="1713" w:type="pct"/>
            <w:vMerge/>
          </w:tcPr>
          <w:p w:rsidR="000A2055" w:rsidRPr="00920C0E" w:rsidRDefault="000A2055" w:rsidP="000C34E8">
            <w:pPr>
              <w:rPr>
                <w:b/>
                <w:sz w:val="18"/>
                <w:szCs w:val="18"/>
              </w:rPr>
            </w:pPr>
          </w:p>
        </w:tc>
        <w:tc>
          <w:tcPr>
            <w:tcW w:w="1132" w:type="pct"/>
            <w:vMerge/>
          </w:tcPr>
          <w:p w:rsidR="000A2055" w:rsidRPr="00920C0E" w:rsidRDefault="000A2055" w:rsidP="000C34E8">
            <w:pPr>
              <w:rPr>
                <w:sz w:val="18"/>
                <w:szCs w:val="18"/>
              </w:rPr>
            </w:pPr>
          </w:p>
        </w:tc>
        <w:tc>
          <w:tcPr>
            <w:tcW w:w="1570" w:type="pct"/>
          </w:tcPr>
          <w:p w:rsidR="000A2055" w:rsidRPr="00920C0E" w:rsidRDefault="000A2055" w:rsidP="000C34E8">
            <w:pPr>
              <w:rPr>
                <w:sz w:val="18"/>
                <w:szCs w:val="18"/>
              </w:rPr>
            </w:pPr>
            <w:r w:rsidRPr="00920C0E">
              <w:rPr>
                <w:sz w:val="18"/>
                <w:szCs w:val="18"/>
              </w:rPr>
              <w:t>Advise on applicable legislation</w:t>
            </w:r>
          </w:p>
        </w:tc>
        <w:tc>
          <w:tcPr>
            <w:tcW w:w="585" w:type="pct"/>
          </w:tcPr>
          <w:p w:rsidR="000A2055" w:rsidRPr="00920C0E" w:rsidRDefault="000A2055" w:rsidP="000C34E8">
            <w:pPr>
              <w:jc w:val="center"/>
            </w:pPr>
            <w:r w:rsidRPr="00920C0E">
              <w:rPr>
                <w:sz w:val="18"/>
                <w:szCs w:val="18"/>
              </w:rPr>
              <w:t>CMF</w:t>
            </w:r>
          </w:p>
        </w:tc>
      </w:tr>
      <w:tr w:rsidR="000A2055" w:rsidRPr="00920C0E" w:rsidTr="000C34E8">
        <w:trPr>
          <w:cantSplit/>
          <w:trHeight w:val="284"/>
        </w:trPr>
        <w:tc>
          <w:tcPr>
            <w:tcW w:w="1713" w:type="pct"/>
            <w:vMerge/>
          </w:tcPr>
          <w:p w:rsidR="000A2055" w:rsidRPr="00920C0E" w:rsidRDefault="000A2055" w:rsidP="000C34E8">
            <w:pPr>
              <w:rPr>
                <w:b/>
                <w:sz w:val="18"/>
                <w:szCs w:val="18"/>
              </w:rPr>
            </w:pPr>
          </w:p>
        </w:tc>
        <w:tc>
          <w:tcPr>
            <w:tcW w:w="1132" w:type="pct"/>
            <w:vMerge/>
          </w:tcPr>
          <w:p w:rsidR="000A2055" w:rsidRPr="00920C0E" w:rsidRDefault="000A2055" w:rsidP="000C34E8">
            <w:pPr>
              <w:rPr>
                <w:sz w:val="18"/>
                <w:szCs w:val="18"/>
              </w:rPr>
            </w:pPr>
          </w:p>
        </w:tc>
        <w:tc>
          <w:tcPr>
            <w:tcW w:w="1570" w:type="pct"/>
          </w:tcPr>
          <w:p w:rsidR="000A2055" w:rsidRPr="00920C0E" w:rsidRDefault="000A2055" w:rsidP="00FC22C0">
            <w:pPr>
              <w:rPr>
                <w:sz w:val="18"/>
                <w:szCs w:val="18"/>
              </w:rPr>
            </w:pPr>
            <w:r w:rsidRPr="00920C0E">
              <w:rPr>
                <w:sz w:val="18"/>
                <w:szCs w:val="18"/>
              </w:rPr>
              <w:t>Provide information for the f</w:t>
            </w:r>
            <w:r>
              <w:rPr>
                <w:sz w:val="18"/>
                <w:szCs w:val="18"/>
              </w:rPr>
              <w:t>ormulation of a risk register, covering safety, health, environmental &amp; quality (</w:t>
            </w:r>
            <w:r w:rsidRPr="00920C0E">
              <w:rPr>
                <w:sz w:val="18"/>
                <w:szCs w:val="18"/>
              </w:rPr>
              <w:t>SHEQ</w:t>
            </w:r>
            <w:r>
              <w:rPr>
                <w:sz w:val="18"/>
                <w:szCs w:val="18"/>
              </w:rPr>
              <w:t>)</w:t>
            </w:r>
            <w:r w:rsidRPr="00920C0E">
              <w:rPr>
                <w:sz w:val="18"/>
                <w:szCs w:val="18"/>
              </w:rPr>
              <w:t>, financial and commercial</w:t>
            </w:r>
          </w:p>
        </w:tc>
        <w:tc>
          <w:tcPr>
            <w:tcW w:w="585" w:type="pct"/>
          </w:tcPr>
          <w:p w:rsidR="000A2055" w:rsidRPr="00920C0E" w:rsidRDefault="000A2055" w:rsidP="000C34E8">
            <w:pPr>
              <w:jc w:val="center"/>
            </w:pPr>
            <w:r w:rsidRPr="00920C0E">
              <w:rPr>
                <w:sz w:val="18"/>
                <w:szCs w:val="18"/>
              </w:rPr>
              <w:t>CMF</w:t>
            </w:r>
          </w:p>
        </w:tc>
      </w:tr>
      <w:tr w:rsidR="000A2055" w:rsidRPr="00920C0E" w:rsidTr="000C34E8">
        <w:trPr>
          <w:cantSplit/>
          <w:trHeight w:val="284"/>
        </w:trPr>
        <w:tc>
          <w:tcPr>
            <w:tcW w:w="1713" w:type="pct"/>
            <w:vMerge w:val="restart"/>
          </w:tcPr>
          <w:p w:rsidR="000A2055" w:rsidRPr="00920C0E" w:rsidRDefault="000A2055" w:rsidP="00CD718A">
            <w:pPr>
              <w:rPr>
                <w:b/>
                <w:sz w:val="18"/>
                <w:szCs w:val="18"/>
              </w:rPr>
            </w:pPr>
            <w:r w:rsidRPr="00920C0E">
              <w:rPr>
                <w:b/>
                <w:sz w:val="18"/>
                <w:szCs w:val="18"/>
              </w:rPr>
              <w:t xml:space="preserve">1.1.2 Architects </w:t>
            </w:r>
            <w:r>
              <w:rPr>
                <w:b/>
                <w:sz w:val="18"/>
                <w:szCs w:val="18"/>
              </w:rPr>
              <w:t>p</w:t>
            </w:r>
            <w:r w:rsidRPr="00920C0E">
              <w:rPr>
                <w:b/>
                <w:sz w:val="18"/>
                <w:szCs w:val="18"/>
              </w:rPr>
              <w:t xml:space="preserve">roject </w:t>
            </w:r>
            <w:r>
              <w:rPr>
                <w:b/>
                <w:sz w:val="18"/>
                <w:szCs w:val="18"/>
              </w:rPr>
              <w:t>d</w:t>
            </w:r>
            <w:r w:rsidRPr="00920C0E">
              <w:rPr>
                <w:b/>
                <w:sz w:val="18"/>
                <w:szCs w:val="18"/>
              </w:rPr>
              <w:t>elivery</w:t>
            </w:r>
          </w:p>
        </w:tc>
        <w:tc>
          <w:tcPr>
            <w:tcW w:w="1132" w:type="pct"/>
            <w:vMerge w:val="restart"/>
          </w:tcPr>
          <w:p w:rsidR="000A2055" w:rsidRPr="00920C0E" w:rsidRDefault="000A2055" w:rsidP="00CD718A">
            <w:pPr>
              <w:rPr>
                <w:b/>
                <w:sz w:val="18"/>
                <w:szCs w:val="18"/>
              </w:rPr>
            </w:pPr>
            <w:r>
              <w:rPr>
                <w:b/>
                <w:sz w:val="18"/>
                <w:szCs w:val="18"/>
              </w:rPr>
              <w:t xml:space="preserve">1.1.2.1 </w:t>
            </w:r>
            <w:r w:rsidRPr="00920C0E">
              <w:rPr>
                <w:b/>
                <w:sz w:val="18"/>
                <w:szCs w:val="18"/>
              </w:rPr>
              <w:t xml:space="preserve">Feasibility </w:t>
            </w:r>
            <w:r>
              <w:rPr>
                <w:b/>
                <w:sz w:val="18"/>
                <w:szCs w:val="18"/>
              </w:rPr>
              <w:t>s</w:t>
            </w:r>
            <w:r w:rsidRPr="00920C0E">
              <w:rPr>
                <w:b/>
                <w:sz w:val="18"/>
                <w:szCs w:val="18"/>
              </w:rPr>
              <w:t>tage</w:t>
            </w:r>
          </w:p>
          <w:p w:rsidR="000A2055" w:rsidRPr="00920C0E" w:rsidRDefault="000A2055" w:rsidP="00CD718A">
            <w:pPr>
              <w:rPr>
                <w:b/>
                <w:sz w:val="18"/>
                <w:szCs w:val="18"/>
              </w:rPr>
            </w:pPr>
          </w:p>
          <w:p w:rsidR="000A2055" w:rsidRPr="00920C0E" w:rsidRDefault="000A2055" w:rsidP="00CD718A">
            <w:pPr>
              <w:rPr>
                <w:b/>
                <w:sz w:val="18"/>
                <w:szCs w:val="18"/>
              </w:rPr>
            </w:pPr>
          </w:p>
          <w:p w:rsidR="000A2055" w:rsidRPr="00920C0E" w:rsidRDefault="000A2055" w:rsidP="00CD718A">
            <w:pPr>
              <w:rPr>
                <w:sz w:val="18"/>
                <w:szCs w:val="18"/>
              </w:rPr>
            </w:pPr>
          </w:p>
          <w:p w:rsidR="000A2055" w:rsidRPr="00920C0E" w:rsidRDefault="000A2055" w:rsidP="00CD718A">
            <w:pPr>
              <w:rPr>
                <w:sz w:val="18"/>
                <w:szCs w:val="18"/>
              </w:rPr>
            </w:pPr>
          </w:p>
        </w:tc>
        <w:tc>
          <w:tcPr>
            <w:tcW w:w="1570" w:type="pct"/>
          </w:tcPr>
          <w:p w:rsidR="000A2055" w:rsidRPr="00920C0E" w:rsidRDefault="000A2055" w:rsidP="00FC22C0">
            <w:pPr>
              <w:rPr>
                <w:sz w:val="18"/>
                <w:szCs w:val="18"/>
              </w:rPr>
            </w:pPr>
            <w:r w:rsidRPr="00920C0E">
              <w:rPr>
                <w:sz w:val="18"/>
                <w:szCs w:val="18"/>
              </w:rPr>
              <w:t xml:space="preserve">Allocate </w:t>
            </w:r>
            <w:r>
              <w:rPr>
                <w:sz w:val="18"/>
                <w:szCs w:val="18"/>
              </w:rPr>
              <w:t>p</w:t>
            </w:r>
            <w:r w:rsidRPr="00920C0E">
              <w:rPr>
                <w:sz w:val="18"/>
                <w:szCs w:val="18"/>
              </w:rPr>
              <w:t xml:space="preserve">rojects to RTC </w:t>
            </w:r>
            <w:r>
              <w:rPr>
                <w:sz w:val="18"/>
                <w:szCs w:val="18"/>
              </w:rPr>
              <w:t>c</w:t>
            </w:r>
            <w:r w:rsidRPr="00920C0E">
              <w:rPr>
                <w:sz w:val="18"/>
                <w:szCs w:val="18"/>
              </w:rPr>
              <w:t>ontractors</w:t>
            </w:r>
          </w:p>
        </w:tc>
        <w:tc>
          <w:tcPr>
            <w:tcW w:w="585" w:type="pct"/>
          </w:tcPr>
          <w:p w:rsidR="000A2055" w:rsidRPr="00920C0E" w:rsidRDefault="000A2055" w:rsidP="000C34E8">
            <w:pPr>
              <w:jc w:val="center"/>
              <w:rPr>
                <w:sz w:val="18"/>
                <w:szCs w:val="18"/>
              </w:rPr>
            </w:pPr>
            <w:r w:rsidRPr="00920C0E">
              <w:rPr>
                <w:sz w:val="18"/>
                <w:szCs w:val="18"/>
              </w:rPr>
              <w:t>PS</w:t>
            </w:r>
          </w:p>
        </w:tc>
      </w:tr>
      <w:tr w:rsidR="000A2055" w:rsidRPr="00920C0E" w:rsidTr="000C34E8">
        <w:trPr>
          <w:cantSplit/>
          <w:trHeight w:val="284"/>
        </w:trPr>
        <w:tc>
          <w:tcPr>
            <w:tcW w:w="1713" w:type="pct"/>
            <w:vMerge/>
          </w:tcPr>
          <w:p w:rsidR="000A2055" w:rsidRPr="00920C0E" w:rsidRDefault="000A2055" w:rsidP="00CD718A">
            <w:pPr>
              <w:rPr>
                <w:b/>
                <w:sz w:val="18"/>
                <w:szCs w:val="18"/>
              </w:rPr>
            </w:pPr>
          </w:p>
        </w:tc>
        <w:tc>
          <w:tcPr>
            <w:tcW w:w="1132" w:type="pct"/>
            <w:vMerge/>
          </w:tcPr>
          <w:p w:rsidR="000A2055" w:rsidRPr="00920C0E" w:rsidRDefault="000A2055" w:rsidP="00CD718A">
            <w:pPr>
              <w:rPr>
                <w:sz w:val="18"/>
                <w:szCs w:val="18"/>
              </w:rPr>
            </w:pPr>
          </w:p>
        </w:tc>
        <w:tc>
          <w:tcPr>
            <w:tcW w:w="1570" w:type="pct"/>
          </w:tcPr>
          <w:p w:rsidR="000A2055" w:rsidRPr="00920C0E" w:rsidRDefault="000A2055" w:rsidP="00CD718A">
            <w:pPr>
              <w:rPr>
                <w:sz w:val="18"/>
                <w:szCs w:val="18"/>
              </w:rPr>
            </w:pPr>
            <w:r w:rsidRPr="00920C0E">
              <w:rPr>
                <w:sz w:val="18"/>
                <w:szCs w:val="18"/>
              </w:rPr>
              <w:t xml:space="preserve">Set up / attend early contractor engagement </w:t>
            </w:r>
          </w:p>
        </w:tc>
        <w:tc>
          <w:tcPr>
            <w:tcW w:w="585" w:type="pct"/>
          </w:tcPr>
          <w:p w:rsidR="000A2055" w:rsidRPr="00920C0E" w:rsidRDefault="000A2055" w:rsidP="00CD718A">
            <w:pPr>
              <w:jc w:val="center"/>
              <w:rPr>
                <w:sz w:val="18"/>
                <w:szCs w:val="18"/>
              </w:rPr>
            </w:pPr>
            <w:r w:rsidRPr="00920C0E">
              <w:rPr>
                <w:sz w:val="18"/>
                <w:szCs w:val="18"/>
              </w:rPr>
              <w:t>PS</w:t>
            </w:r>
          </w:p>
        </w:tc>
      </w:tr>
      <w:tr w:rsidR="000A2055" w:rsidRPr="00920C0E" w:rsidTr="000C34E8">
        <w:trPr>
          <w:cantSplit/>
          <w:trHeight w:val="284"/>
        </w:trPr>
        <w:tc>
          <w:tcPr>
            <w:tcW w:w="1713" w:type="pct"/>
            <w:vMerge/>
          </w:tcPr>
          <w:p w:rsidR="000A2055" w:rsidRPr="00920C0E" w:rsidRDefault="000A2055" w:rsidP="00CD718A">
            <w:pPr>
              <w:rPr>
                <w:b/>
                <w:sz w:val="18"/>
                <w:szCs w:val="18"/>
              </w:rPr>
            </w:pPr>
          </w:p>
        </w:tc>
        <w:tc>
          <w:tcPr>
            <w:tcW w:w="1132" w:type="pct"/>
            <w:vMerge/>
          </w:tcPr>
          <w:p w:rsidR="000A2055" w:rsidRPr="00920C0E" w:rsidRDefault="000A2055" w:rsidP="00CD718A">
            <w:pPr>
              <w:rPr>
                <w:sz w:val="18"/>
                <w:szCs w:val="18"/>
              </w:rPr>
            </w:pPr>
          </w:p>
        </w:tc>
        <w:tc>
          <w:tcPr>
            <w:tcW w:w="1570" w:type="pct"/>
          </w:tcPr>
          <w:p w:rsidR="000A2055" w:rsidRPr="00920C0E" w:rsidRDefault="000A2055" w:rsidP="00CD718A">
            <w:pPr>
              <w:rPr>
                <w:sz w:val="18"/>
                <w:szCs w:val="18"/>
              </w:rPr>
            </w:pPr>
            <w:r w:rsidRPr="00920C0E">
              <w:rPr>
                <w:sz w:val="18"/>
                <w:szCs w:val="18"/>
              </w:rPr>
              <w:t>Determine project programmes</w:t>
            </w:r>
          </w:p>
        </w:tc>
        <w:tc>
          <w:tcPr>
            <w:tcW w:w="585" w:type="pct"/>
          </w:tcPr>
          <w:p w:rsidR="000A2055" w:rsidRPr="00920C0E" w:rsidRDefault="000A2055" w:rsidP="00CD718A">
            <w:pPr>
              <w:jc w:val="center"/>
              <w:rPr>
                <w:sz w:val="18"/>
                <w:szCs w:val="18"/>
              </w:rPr>
            </w:pPr>
            <w:r w:rsidRPr="00920C0E">
              <w:rPr>
                <w:sz w:val="18"/>
                <w:szCs w:val="18"/>
              </w:rPr>
              <w:t>PS</w:t>
            </w:r>
          </w:p>
        </w:tc>
      </w:tr>
      <w:tr w:rsidR="000A2055" w:rsidRPr="00920C0E" w:rsidTr="000C34E8">
        <w:trPr>
          <w:cantSplit/>
          <w:trHeight w:val="284"/>
        </w:trPr>
        <w:tc>
          <w:tcPr>
            <w:tcW w:w="1713" w:type="pct"/>
            <w:vMerge/>
          </w:tcPr>
          <w:p w:rsidR="000A2055" w:rsidRPr="00920C0E" w:rsidRDefault="000A2055" w:rsidP="00CD718A">
            <w:pPr>
              <w:rPr>
                <w:b/>
                <w:sz w:val="18"/>
                <w:szCs w:val="18"/>
              </w:rPr>
            </w:pPr>
          </w:p>
        </w:tc>
        <w:tc>
          <w:tcPr>
            <w:tcW w:w="1132" w:type="pct"/>
            <w:vMerge/>
          </w:tcPr>
          <w:p w:rsidR="000A2055" w:rsidRPr="00920C0E" w:rsidRDefault="000A2055" w:rsidP="00CD718A">
            <w:pPr>
              <w:rPr>
                <w:b/>
                <w:sz w:val="18"/>
                <w:szCs w:val="18"/>
              </w:rPr>
            </w:pPr>
          </w:p>
        </w:tc>
        <w:tc>
          <w:tcPr>
            <w:tcW w:w="1570" w:type="pct"/>
          </w:tcPr>
          <w:p w:rsidR="000A2055" w:rsidRPr="00920C0E" w:rsidRDefault="000A2055" w:rsidP="00CD718A">
            <w:pPr>
              <w:rPr>
                <w:sz w:val="18"/>
                <w:szCs w:val="18"/>
              </w:rPr>
            </w:pPr>
            <w:r w:rsidRPr="00920C0E">
              <w:rPr>
                <w:sz w:val="18"/>
                <w:szCs w:val="18"/>
              </w:rPr>
              <w:t>Determine costs plans</w:t>
            </w:r>
          </w:p>
        </w:tc>
        <w:tc>
          <w:tcPr>
            <w:tcW w:w="585" w:type="pct"/>
          </w:tcPr>
          <w:p w:rsidR="000A2055" w:rsidRPr="00920C0E" w:rsidRDefault="000A2055" w:rsidP="00CD718A">
            <w:pPr>
              <w:jc w:val="center"/>
            </w:pPr>
            <w:r w:rsidRPr="00920C0E">
              <w:rPr>
                <w:sz w:val="18"/>
                <w:szCs w:val="18"/>
              </w:rPr>
              <w:t>PS</w:t>
            </w:r>
          </w:p>
        </w:tc>
      </w:tr>
      <w:tr w:rsidR="000A2055" w:rsidRPr="00920C0E" w:rsidTr="000C34E8">
        <w:trPr>
          <w:cantSplit/>
          <w:trHeight w:val="284"/>
        </w:trPr>
        <w:tc>
          <w:tcPr>
            <w:tcW w:w="1713" w:type="pct"/>
            <w:vMerge/>
          </w:tcPr>
          <w:p w:rsidR="000A2055" w:rsidRPr="00920C0E" w:rsidRDefault="000A2055" w:rsidP="00CD718A">
            <w:pPr>
              <w:rPr>
                <w:b/>
                <w:sz w:val="18"/>
                <w:szCs w:val="18"/>
              </w:rPr>
            </w:pPr>
          </w:p>
        </w:tc>
        <w:tc>
          <w:tcPr>
            <w:tcW w:w="1132" w:type="pct"/>
            <w:vMerge/>
          </w:tcPr>
          <w:p w:rsidR="000A2055" w:rsidRPr="00920C0E" w:rsidRDefault="000A2055" w:rsidP="00CD718A">
            <w:pPr>
              <w:rPr>
                <w:sz w:val="18"/>
                <w:szCs w:val="18"/>
              </w:rPr>
            </w:pPr>
          </w:p>
        </w:tc>
        <w:tc>
          <w:tcPr>
            <w:tcW w:w="1570" w:type="pct"/>
          </w:tcPr>
          <w:p w:rsidR="000A2055" w:rsidRPr="00920C0E" w:rsidRDefault="000A2055" w:rsidP="00CD718A">
            <w:pPr>
              <w:rPr>
                <w:sz w:val="18"/>
                <w:szCs w:val="18"/>
              </w:rPr>
            </w:pPr>
            <w:r w:rsidRPr="00920C0E">
              <w:rPr>
                <w:sz w:val="18"/>
                <w:szCs w:val="18"/>
              </w:rPr>
              <w:t>Advise on H&amp;S elements</w:t>
            </w:r>
          </w:p>
        </w:tc>
        <w:tc>
          <w:tcPr>
            <w:tcW w:w="585" w:type="pct"/>
          </w:tcPr>
          <w:p w:rsidR="000A2055" w:rsidRPr="00920C0E" w:rsidRDefault="000A2055" w:rsidP="00CD718A">
            <w:pPr>
              <w:jc w:val="center"/>
            </w:pPr>
            <w:r w:rsidRPr="00920C0E">
              <w:rPr>
                <w:sz w:val="18"/>
                <w:szCs w:val="18"/>
              </w:rPr>
              <w:t>PS</w:t>
            </w:r>
          </w:p>
        </w:tc>
      </w:tr>
      <w:tr w:rsidR="000A2055" w:rsidRPr="00920C0E" w:rsidTr="000C34E8">
        <w:trPr>
          <w:cantSplit/>
          <w:trHeight w:val="284"/>
        </w:trPr>
        <w:tc>
          <w:tcPr>
            <w:tcW w:w="1713" w:type="pct"/>
            <w:vMerge/>
          </w:tcPr>
          <w:p w:rsidR="000A2055" w:rsidRPr="00920C0E" w:rsidRDefault="000A2055" w:rsidP="00CD718A">
            <w:pPr>
              <w:rPr>
                <w:b/>
                <w:sz w:val="18"/>
                <w:szCs w:val="18"/>
              </w:rPr>
            </w:pPr>
          </w:p>
        </w:tc>
        <w:tc>
          <w:tcPr>
            <w:tcW w:w="1132" w:type="pct"/>
            <w:vMerge/>
          </w:tcPr>
          <w:p w:rsidR="000A2055" w:rsidRPr="00920C0E" w:rsidRDefault="000A2055" w:rsidP="00CD718A">
            <w:pPr>
              <w:rPr>
                <w:sz w:val="18"/>
                <w:szCs w:val="18"/>
              </w:rPr>
            </w:pPr>
          </w:p>
        </w:tc>
        <w:tc>
          <w:tcPr>
            <w:tcW w:w="1570" w:type="pct"/>
          </w:tcPr>
          <w:p w:rsidR="000A2055" w:rsidRPr="00920C0E" w:rsidRDefault="000A2055" w:rsidP="00CD718A">
            <w:pPr>
              <w:rPr>
                <w:sz w:val="18"/>
                <w:szCs w:val="18"/>
              </w:rPr>
            </w:pPr>
            <w:r w:rsidRPr="00920C0E">
              <w:rPr>
                <w:sz w:val="18"/>
                <w:szCs w:val="18"/>
              </w:rPr>
              <w:t>Advise on Env elements</w:t>
            </w:r>
          </w:p>
        </w:tc>
        <w:tc>
          <w:tcPr>
            <w:tcW w:w="585" w:type="pct"/>
          </w:tcPr>
          <w:p w:rsidR="000A2055" w:rsidRPr="00920C0E" w:rsidRDefault="000A2055" w:rsidP="00CD718A">
            <w:pPr>
              <w:jc w:val="center"/>
            </w:pPr>
            <w:r w:rsidRPr="00920C0E">
              <w:rPr>
                <w:sz w:val="18"/>
                <w:szCs w:val="18"/>
              </w:rPr>
              <w:t>PS</w:t>
            </w:r>
          </w:p>
        </w:tc>
      </w:tr>
      <w:tr w:rsidR="000A2055" w:rsidRPr="00920C0E" w:rsidTr="000C34E8">
        <w:trPr>
          <w:cantSplit/>
          <w:trHeight w:val="284"/>
        </w:trPr>
        <w:tc>
          <w:tcPr>
            <w:tcW w:w="1713" w:type="pct"/>
            <w:vMerge/>
          </w:tcPr>
          <w:p w:rsidR="000A2055" w:rsidRPr="00920C0E" w:rsidRDefault="000A2055" w:rsidP="00CD718A">
            <w:pPr>
              <w:rPr>
                <w:b/>
                <w:sz w:val="18"/>
                <w:szCs w:val="18"/>
              </w:rPr>
            </w:pPr>
          </w:p>
        </w:tc>
        <w:tc>
          <w:tcPr>
            <w:tcW w:w="1132" w:type="pct"/>
            <w:vMerge/>
          </w:tcPr>
          <w:p w:rsidR="000A2055" w:rsidRPr="00920C0E" w:rsidRDefault="000A2055" w:rsidP="00CD718A">
            <w:pPr>
              <w:rPr>
                <w:sz w:val="18"/>
                <w:szCs w:val="18"/>
              </w:rPr>
            </w:pPr>
          </w:p>
        </w:tc>
        <w:tc>
          <w:tcPr>
            <w:tcW w:w="1570" w:type="pct"/>
          </w:tcPr>
          <w:p w:rsidR="000A2055" w:rsidRPr="00920C0E" w:rsidRDefault="000A2055" w:rsidP="00FC22C0">
            <w:pPr>
              <w:rPr>
                <w:sz w:val="18"/>
                <w:szCs w:val="18"/>
              </w:rPr>
            </w:pPr>
            <w:r w:rsidRPr="00920C0E">
              <w:rPr>
                <w:sz w:val="18"/>
                <w:szCs w:val="18"/>
              </w:rPr>
              <w:t xml:space="preserve">Advise on </w:t>
            </w:r>
            <w:r>
              <w:rPr>
                <w:sz w:val="18"/>
                <w:szCs w:val="18"/>
              </w:rPr>
              <w:t>q</w:t>
            </w:r>
            <w:r w:rsidRPr="00920C0E">
              <w:rPr>
                <w:sz w:val="18"/>
                <w:szCs w:val="18"/>
              </w:rPr>
              <w:t>uality elements</w:t>
            </w:r>
          </w:p>
        </w:tc>
        <w:tc>
          <w:tcPr>
            <w:tcW w:w="585" w:type="pct"/>
          </w:tcPr>
          <w:p w:rsidR="000A2055" w:rsidRPr="00920C0E" w:rsidRDefault="000A2055" w:rsidP="00CD718A">
            <w:pPr>
              <w:jc w:val="center"/>
            </w:pPr>
            <w:r w:rsidRPr="00920C0E">
              <w:rPr>
                <w:sz w:val="18"/>
                <w:szCs w:val="18"/>
              </w:rPr>
              <w:t>PS</w:t>
            </w:r>
          </w:p>
        </w:tc>
      </w:tr>
      <w:tr w:rsidR="000A2055" w:rsidRPr="00920C0E" w:rsidTr="000C34E8">
        <w:trPr>
          <w:cantSplit/>
          <w:trHeight w:val="284"/>
        </w:trPr>
        <w:tc>
          <w:tcPr>
            <w:tcW w:w="1713" w:type="pct"/>
            <w:vMerge/>
          </w:tcPr>
          <w:p w:rsidR="000A2055" w:rsidRPr="00920C0E" w:rsidRDefault="000A2055" w:rsidP="00CD718A">
            <w:pPr>
              <w:rPr>
                <w:b/>
                <w:sz w:val="18"/>
                <w:szCs w:val="18"/>
              </w:rPr>
            </w:pPr>
          </w:p>
        </w:tc>
        <w:tc>
          <w:tcPr>
            <w:tcW w:w="1132" w:type="pct"/>
            <w:vMerge/>
          </w:tcPr>
          <w:p w:rsidR="000A2055" w:rsidRPr="00920C0E" w:rsidRDefault="000A2055" w:rsidP="00CD718A">
            <w:pPr>
              <w:rPr>
                <w:sz w:val="18"/>
                <w:szCs w:val="18"/>
              </w:rPr>
            </w:pPr>
          </w:p>
        </w:tc>
        <w:tc>
          <w:tcPr>
            <w:tcW w:w="1570" w:type="pct"/>
          </w:tcPr>
          <w:p w:rsidR="000A2055" w:rsidRPr="00920C0E" w:rsidRDefault="000A2055" w:rsidP="00CD718A">
            <w:pPr>
              <w:rPr>
                <w:sz w:val="18"/>
                <w:szCs w:val="18"/>
              </w:rPr>
            </w:pPr>
            <w:r w:rsidRPr="00920C0E">
              <w:rPr>
                <w:sz w:val="18"/>
                <w:szCs w:val="18"/>
              </w:rPr>
              <w:t>Advise on applicable legislation</w:t>
            </w:r>
          </w:p>
        </w:tc>
        <w:tc>
          <w:tcPr>
            <w:tcW w:w="585" w:type="pct"/>
          </w:tcPr>
          <w:p w:rsidR="000A2055" w:rsidRPr="00920C0E" w:rsidRDefault="000A2055" w:rsidP="00CD718A">
            <w:pPr>
              <w:jc w:val="center"/>
            </w:pPr>
            <w:r w:rsidRPr="00920C0E">
              <w:rPr>
                <w:sz w:val="18"/>
                <w:szCs w:val="18"/>
              </w:rPr>
              <w:t>PS</w:t>
            </w:r>
          </w:p>
        </w:tc>
      </w:tr>
      <w:tr w:rsidR="000A2055" w:rsidRPr="00920C0E" w:rsidTr="000C34E8">
        <w:trPr>
          <w:cantSplit/>
          <w:trHeight w:val="284"/>
        </w:trPr>
        <w:tc>
          <w:tcPr>
            <w:tcW w:w="1713" w:type="pct"/>
            <w:vMerge/>
          </w:tcPr>
          <w:p w:rsidR="000A2055" w:rsidRPr="00920C0E" w:rsidRDefault="000A2055" w:rsidP="00CD718A">
            <w:pPr>
              <w:rPr>
                <w:b/>
                <w:sz w:val="18"/>
                <w:szCs w:val="18"/>
              </w:rPr>
            </w:pPr>
          </w:p>
        </w:tc>
        <w:tc>
          <w:tcPr>
            <w:tcW w:w="1132" w:type="pct"/>
            <w:vMerge/>
          </w:tcPr>
          <w:p w:rsidR="000A2055" w:rsidRPr="00920C0E" w:rsidRDefault="000A2055" w:rsidP="00CD718A">
            <w:pPr>
              <w:rPr>
                <w:sz w:val="18"/>
                <w:szCs w:val="18"/>
              </w:rPr>
            </w:pPr>
          </w:p>
        </w:tc>
        <w:tc>
          <w:tcPr>
            <w:tcW w:w="1570" w:type="pct"/>
          </w:tcPr>
          <w:p w:rsidR="000A2055" w:rsidRPr="00920C0E" w:rsidRDefault="000A2055" w:rsidP="00CD718A">
            <w:pPr>
              <w:rPr>
                <w:sz w:val="18"/>
                <w:szCs w:val="18"/>
              </w:rPr>
            </w:pPr>
            <w:r w:rsidRPr="00920C0E">
              <w:rPr>
                <w:sz w:val="18"/>
                <w:szCs w:val="18"/>
              </w:rPr>
              <w:t>Provide information for the formulation of a risk register – SHEQ, financial, commercial, time to CDMC</w:t>
            </w:r>
          </w:p>
        </w:tc>
        <w:tc>
          <w:tcPr>
            <w:tcW w:w="585" w:type="pct"/>
          </w:tcPr>
          <w:p w:rsidR="000A2055" w:rsidRPr="00920C0E" w:rsidRDefault="000A2055" w:rsidP="00CD718A">
            <w:pPr>
              <w:jc w:val="center"/>
            </w:pPr>
            <w:r w:rsidRPr="00920C0E">
              <w:rPr>
                <w:sz w:val="18"/>
                <w:szCs w:val="18"/>
              </w:rPr>
              <w:t>PS</w:t>
            </w:r>
          </w:p>
        </w:tc>
      </w:tr>
      <w:tr w:rsidR="000A2055" w:rsidRPr="00920C0E" w:rsidTr="000C34E8">
        <w:trPr>
          <w:cantSplit/>
          <w:trHeight w:val="284"/>
        </w:trPr>
        <w:tc>
          <w:tcPr>
            <w:tcW w:w="1713" w:type="pct"/>
            <w:vMerge/>
          </w:tcPr>
          <w:p w:rsidR="000A2055" w:rsidRPr="00920C0E" w:rsidRDefault="000A2055" w:rsidP="00CD718A">
            <w:pPr>
              <w:rPr>
                <w:b/>
                <w:sz w:val="18"/>
                <w:szCs w:val="18"/>
              </w:rPr>
            </w:pPr>
          </w:p>
        </w:tc>
        <w:tc>
          <w:tcPr>
            <w:tcW w:w="1132" w:type="pct"/>
            <w:vMerge w:val="restart"/>
          </w:tcPr>
          <w:p w:rsidR="000A2055" w:rsidRPr="00920C0E" w:rsidRDefault="000A2055" w:rsidP="00CD718A">
            <w:pPr>
              <w:rPr>
                <w:b/>
                <w:sz w:val="18"/>
                <w:szCs w:val="18"/>
              </w:rPr>
            </w:pPr>
            <w:r>
              <w:rPr>
                <w:b/>
                <w:sz w:val="18"/>
                <w:szCs w:val="18"/>
              </w:rPr>
              <w:t xml:space="preserve">1.1.2.2 </w:t>
            </w:r>
            <w:r w:rsidRPr="00920C0E">
              <w:rPr>
                <w:b/>
                <w:sz w:val="18"/>
                <w:szCs w:val="18"/>
              </w:rPr>
              <w:t xml:space="preserve">Pre </w:t>
            </w:r>
            <w:r>
              <w:rPr>
                <w:b/>
                <w:sz w:val="18"/>
                <w:szCs w:val="18"/>
              </w:rPr>
              <w:t>c</w:t>
            </w:r>
            <w:r w:rsidRPr="00920C0E">
              <w:rPr>
                <w:b/>
                <w:sz w:val="18"/>
                <w:szCs w:val="18"/>
              </w:rPr>
              <w:t xml:space="preserve">onstruction </w:t>
            </w:r>
            <w:r>
              <w:rPr>
                <w:b/>
                <w:sz w:val="18"/>
                <w:szCs w:val="18"/>
              </w:rPr>
              <w:t>s</w:t>
            </w:r>
            <w:r w:rsidRPr="00920C0E">
              <w:rPr>
                <w:b/>
                <w:sz w:val="18"/>
                <w:szCs w:val="18"/>
              </w:rPr>
              <w:t>tage</w:t>
            </w:r>
          </w:p>
          <w:p w:rsidR="000A2055" w:rsidRPr="00920C0E" w:rsidRDefault="000A2055" w:rsidP="00CD718A">
            <w:pPr>
              <w:rPr>
                <w:sz w:val="18"/>
                <w:szCs w:val="18"/>
              </w:rPr>
            </w:pPr>
          </w:p>
          <w:p w:rsidR="000A2055" w:rsidRPr="00920C0E" w:rsidRDefault="000A2055" w:rsidP="00CD718A">
            <w:pPr>
              <w:rPr>
                <w:b/>
                <w:sz w:val="18"/>
                <w:szCs w:val="18"/>
              </w:rPr>
            </w:pPr>
          </w:p>
        </w:tc>
        <w:tc>
          <w:tcPr>
            <w:tcW w:w="1570" w:type="pct"/>
          </w:tcPr>
          <w:p w:rsidR="000A2055" w:rsidRPr="00920C0E" w:rsidRDefault="000A2055" w:rsidP="000C34E8">
            <w:pPr>
              <w:rPr>
                <w:sz w:val="18"/>
                <w:szCs w:val="18"/>
              </w:rPr>
            </w:pPr>
            <w:r w:rsidRPr="00920C0E">
              <w:rPr>
                <w:sz w:val="18"/>
                <w:szCs w:val="18"/>
              </w:rPr>
              <w:t>Facilitate scheme design discussions</w:t>
            </w:r>
          </w:p>
        </w:tc>
        <w:tc>
          <w:tcPr>
            <w:tcW w:w="585" w:type="pct"/>
          </w:tcPr>
          <w:p w:rsidR="000A2055" w:rsidRPr="00920C0E" w:rsidRDefault="000A2055" w:rsidP="00CD718A">
            <w:pPr>
              <w:jc w:val="center"/>
            </w:pPr>
            <w:r w:rsidRPr="00920C0E">
              <w:rPr>
                <w:sz w:val="18"/>
                <w:szCs w:val="18"/>
              </w:rPr>
              <w:t>PS</w:t>
            </w:r>
          </w:p>
        </w:tc>
      </w:tr>
      <w:tr w:rsidR="000A2055" w:rsidRPr="00920C0E" w:rsidTr="000C34E8">
        <w:trPr>
          <w:cantSplit/>
          <w:trHeight w:val="284"/>
        </w:trPr>
        <w:tc>
          <w:tcPr>
            <w:tcW w:w="1713" w:type="pct"/>
            <w:vMerge/>
          </w:tcPr>
          <w:p w:rsidR="000A2055" w:rsidRPr="00920C0E" w:rsidRDefault="000A2055" w:rsidP="00CD718A">
            <w:pPr>
              <w:rPr>
                <w:b/>
                <w:sz w:val="18"/>
                <w:szCs w:val="18"/>
              </w:rPr>
            </w:pPr>
          </w:p>
        </w:tc>
        <w:tc>
          <w:tcPr>
            <w:tcW w:w="1132" w:type="pct"/>
            <w:vMerge/>
          </w:tcPr>
          <w:p w:rsidR="000A2055" w:rsidRPr="00920C0E" w:rsidRDefault="000A2055" w:rsidP="00CD718A">
            <w:pPr>
              <w:rPr>
                <w:sz w:val="18"/>
                <w:szCs w:val="18"/>
              </w:rPr>
            </w:pPr>
          </w:p>
        </w:tc>
        <w:tc>
          <w:tcPr>
            <w:tcW w:w="1570" w:type="pct"/>
          </w:tcPr>
          <w:p w:rsidR="000A2055" w:rsidRPr="00920C0E" w:rsidRDefault="000A2055" w:rsidP="00CD718A">
            <w:pPr>
              <w:rPr>
                <w:sz w:val="18"/>
                <w:szCs w:val="18"/>
              </w:rPr>
            </w:pPr>
            <w:r w:rsidRPr="00920C0E">
              <w:rPr>
                <w:sz w:val="18"/>
                <w:szCs w:val="18"/>
              </w:rPr>
              <w:t>Create full scheme design</w:t>
            </w:r>
          </w:p>
        </w:tc>
        <w:tc>
          <w:tcPr>
            <w:tcW w:w="585" w:type="pct"/>
          </w:tcPr>
          <w:p w:rsidR="000A2055" w:rsidRPr="00920C0E" w:rsidRDefault="000A2055" w:rsidP="00CD718A">
            <w:pPr>
              <w:jc w:val="center"/>
            </w:pPr>
            <w:r w:rsidRPr="00920C0E">
              <w:rPr>
                <w:sz w:val="18"/>
                <w:szCs w:val="18"/>
              </w:rPr>
              <w:t>PS</w:t>
            </w:r>
          </w:p>
        </w:tc>
      </w:tr>
      <w:tr w:rsidR="000A2055" w:rsidRPr="00920C0E" w:rsidTr="000C34E8">
        <w:trPr>
          <w:cantSplit/>
          <w:trHeight w:val="284"/>
        </w:trPr>
        <w:tc>
          <w:tcPr>
            <w:tcW w:w="1713" w:type="pct"/>
            <w:vMerge/>
          </w:tcPr>
          <w:p w:rsidR="000A2055" w:rsidRPr="00920C0E" w:rsidRDefault="000A2055" w:rsidP="00CD718A">
            <w:pPr>
              <w:rPr>
                <w:b/>
                <w:sz w:val="18"/>
                <w:szCs w:val="18"/>
              </w:rPr>
            </w:pPr>
          </w:p>
        </w:tc>
        <w:tc>
          <w:tcPr>
            <w:tcW w:w="1132" w:type="pct"/>
            <w:vMerge/>
          </w:tcPr>
          <w:p w:rsidR="000A2055" w:rsidRPr="00920C0E" w:rsidRDefault="000A2055" w:rsidP="00CD718A">
            <w:pPr>
              <w:rPr>
                <w:sz w:val="18"/>
                <w:szCs w:val="18"/>
              </w:rPr>
            </w:pPr>
          </w:p>
        </w:tc>
        <w:tc>
          <w:tcPr>
            <w:tcW w:w="1570" w:type="pct"/>
          </w:tcPr>
          <w:p w:rsidR="000A2055" w:rsidRPr="00920C0E" w:rsidRDefault="000A2055" w:rsidP="00CD718A">
            <w:pPr>
              <w:rPr>
                <w:sz w:val="18"/>
                <w:szCs w:val="18"/>
              </w:rPr>
            </w:pPr>
            <w:r w:rsidRPr="00920C0E">
              <w:rPr>
                <w:sz w:val="18"/>
                <w:szCs w:val="18"/>
              </w:rPr>
              <w:t>Assist with the production / supply of PCI’s information</w:t>
            </w:r>
          </w:p>
        </w:tc>
        <w:tc>
          <w:tcPr>
            <w:tcW w:w="585" w:type="pct"/>
          </w:tcPr>
          <w:p w:rsidR="000A2055" w:rsidRPr="00920C0E" w:rsidRDefault="000A2055" w:rsidP="00CD718A">
            <w:pPr>
              <w:jc w:val="center"/>
            </w:pPr>
            <w:r w:rsidRPr="00920C0E">
              <w:rPr>
                <w:sz w:val="18"/>
                <w:szCs w:val="18"/>
              </w:rPr>
              <w:t>PS</w:t>
            </w:r>
          </w:p>
        </w:tc>
      </w:tr>
      <w:tr w:rsidR="000A2055" w:rsidRPr="00920C0E" w:rsidTr="000C34E8">
        <w:trPr>
          <w:cantSplit/>
          <w:trHeight w:val="284"/>
        </w:trPr>
        <w:tc>
          <w:tcPr>
            <w:tcW w:w="1713" w:type="pct"/>
            <w:vMerge/>
          </w:tcPr>
          <w:p w:rsidR="000A2055" w:rsidRPr="00920C0E" w:rsidRDefault="000A2055" w:rsidP="00CD718A">
            <w:pPr>
              <w:rPr>
                <w:b/>
                <w:sz w:val="18"/>
                <w:szCs w:val="18"/>
              </w:rPr>
            </w:pPr>
          </w:p>
        </w:tc>
        <w:tc>
          <w:tcPr>
            <w:tcW w:w="1132" w:type="pct"/>
            <w:vMerge/>
          </w:tcPr>
          <w:p w:rsidR="000A2055" w:rsidRPr="00920C0E" w:rsidRDefault="000A2055" w:rsidP="00CD718A">
            <w:pPr>
              <w:rPr>
                <w:sz w:val="18"/>
                <w:szCs w:val="18"/>
              </w:rPr>
            </w:pPr>
          </w:p>
        </w:tc>
        <w:tc>
          <w:tcPr>
            <w:tcW w:w="1570" w:type="pct"/>
          </w:tcPr>
          <w:p w:rsidR="000A2055" w:rsidRPr="00920C0E" w:rsidRDefault="000A2055" w:rsidP="00CD718A">
            <w:pPr>
              <w:rPr>
                <w:sz w:val="18"/>
                <w:szCs w:val="18"/>
              </w:rPr>
            </w:pPr>
            <w:r w:rsidRPr="00920C0E">
              <w:rPr>
                <w:sz w:val="18"/>
                <w:szCs w:val="18"/>
              </w:rPr>
              <w:t>Review project programmes</w:t>
            </w:r>
          </w:p>
        </w:tc>
        <w:tc>
          <w:tcPr>
            <w:tcW w:w="585" w:type="pct"/>
          </w:tcPr>
          <w:p w:rsidR="000A2055" w:rsidRPr="00920C0E" w:rsidRDefault="000A2055" w:rsidP="00CD718A">
            <w:pPr>
              <w:jc w:val="center"/>
            </w:pPr>
            <w:r w:rsidRPr="00920C0E">
              <w:rPr>
                <w:sz w:val="18"/>
                <w:szCs w:val="18"/>
              </w:rPr>
              <w:t>PS</w:t>
            </w:r>
          </w:p>
        </w:tc>
      </w:tr>
      <w:tr w:rsidR="000A2055" w:rsidRPr="00920C0E" w:rsidTr="000C34E8">
        <w:trPr>
          <w:cantSplit/>
          <w:trHeight w:val="284"/>
        </w:trPr>
        <w:tc>
          <w:tcPr>
            <w:tcW w:w="1713" w:type="pct"/>
            <w:vMerge/>
          </w:tcPr>
          <w:p w:rsidR="000A2055" w:rsidRPr="00920C0E" w:rsidRDefault="000A2055" w:rsidP="00CD718A">
            <w:pPr>
              <w:rPr>
                <w:b/>
                <w:sz w:val="18"/>
                <w:szCs w:val="18"/>
              </w:rPr>
            </w:pPr>
          </w:p>
        </w:tc>
        <w:tc>
          <w:tcPr>
            <w:tcW w:w="1132" w:type="pct"/>
            <w:vMerge/>
          </w:tcPr>
          <w:p w:rsidR="000A2055" w:rsidRPr="00920C0E" w:rsidRDefault="000A2055" w:rsidP="00CD718A">
            <w:pPr>
              <w:rPr>
                <w:sz w:val="18"/>
                <w:szCs w:val="18"/>
              </w:rPr>
            </w:pPr>
          </w:p>
        </w:tc>
        <w:tc>
          <w:tcPr>
            <w:tcW w:w="1570" w:type="pct"/>
          </w:tcPr>
          <w:p w:rsidR="000A2055" w:rsidRPr="00920C0E" w:rsidRDefault="000A2055" w:rsidP="00CD718A">
            <w:pPr>
              <w:rPr>
                <w:sz w:val="18"/>
                <w:szCs w:val="18"/>
              </w:rPr>
            </w:pPr>
            <w:r w:rsidRPr="00920C0E">
              <w:rPr>
                <w:sz w:val="18"/>
                <w:szCs w:val="18"/>
              </w:rPr>
              <w:t>Review cost plans</w:t>
            </w:r>
          </w:p>
        </w:tc>
        <w:tc>
          <w:tcPr>
            <w:tcW w:w="585" w:type="pct"/>
          </w:tcPr>
          <w:p w:rsidR="000A2055" w:rsidRPr="00920C0E" w:rsidRDefault="000A2055" w:rsidP="00CD718A">
            <w:pPr>
              <w:jc w:val="center"/>
            </w:pPr>
            <w:r w:rsidRPr="00920C0E">
              <w:rPr>
                <w:sz w:val="18"/>
                <w:szCs w:val="18"/>
              </w:rPr>
              <w:t>PS</w:t>
            </w:r>
          </w:p>
        </w:tc>
      </w:tr>
      <w:tr w:rsidR="000A2055" w:rsidRPr="00920C0E" w:rsidTr="000C34E8">
        <w:trPr>
          <w:cantSplit/>
          <w:trHeight w:val="284"/>
        </w:trPr>
        <w:tc>
          <w:tcPr>
            <w:tcW w:w="1713" w:type="pct"/>
            <w:vMerge/>
          </w:tcPr>
          <w:p w:rsidR="000A2055" w:rsidRPr="00920C0E" w:rsidRDefault="000A2055" w:rsidP="00CD718A">
            <w:pPr>
              <w:rPr>
                <w:b/>
                <w:sz w:val="18"/>
                <w:szCs w:val="18"/>
              </w:rPr>
            </w:pPr>
          </w:p>
        </w:tc>
        <w:tc>
          <w:tcPr>
            <w:tcW w:w="1132" w:type="pct"/>
            <w:vMerge w:val="restart"/>
          </w:tcPr>
          <w:p w:rsidR="000A2055" w:rsidRPr="00920C0E" w:rsidRDefault="000A2055" w:rsidP="00CD718A">
            <w:pPr>
              <w:rPr>
                <w:sz w:val="18"/>
                <w:szCs w:val="18"/>
              </w:rPr>
            </w:pPr>
            <w:r>
              <w:rPr>
                <w:b/>
                <w:sz w:val="18"/>
                <w:szCs w:val="18"/>
              </w:rPr>
              <w:t xml:space="preserve">1.1.2.3 </w:t>
            </w:r>
            <w:r w:rsidRPr="00920C0E">
              <w:rPr>
                <w:b/>
                <w:sz w:val="18"/>
                <w:szCs w:val="18"/>
              </w:rPr>
              <w:t xml:space="preserve">Construction </w:t>
            </w:r>
            <w:r>
              <w:rPr>
                <w:b/>
                <w:sz w:val="18"/>
                <w:szCs w:val="18"/>
              </w:rPr>
              <w:t>s</w:t>
            </w:r>
            <w:r w:rsidRPr="00920C0E">
              <w:rPr>
                <w:b/>
                <w:sz w:val="18"/>
                <w:szCs w:val="18"/>
              </w:rPr>
              <w:t>tage</w:t>
            </w:r>
          </w:p>
        </w:tc>
        <w:tc>
          <w:tcPr>
            <w:tcW w:w="1570" w:type="pct"/>
          </w:tcPr>
          <w:p w:rsidR="000A2055" w:rsidRPr="00920C0E" w:rsidRDefault="000A2055" w:rsidP="00CD718A">
            <w:pPr>
              <w:rPr>
                <w:sz w:val="18"/>
                <w:szCs w:val="18"/>
              </w:rPr>
            </w:pPr>
            <w:r w:rsidRPr="00920C0E">
              <w:rPr>
                <w:sz w:val="18"/>
                <w:szCs w:val="18"/>
              </w:rPr>
              <w:t>Chair monthly design team meetings</w:t>
            </w:r>
          </w:p>
        </w:tc>
        <w:tc>
          <w:tcPr>
            <w:tcW w:w="585" w:type="pct"/>
          </w:tcPr>
          <w:p w:rsidR="000A2055" w:rsidRPr="00920C0E" w:rsidRDefault="000A2055" w:rsidP="00CD718A">
            <w:pPr>
              <w:jc w:val="center"/>
            </w:pPr>
            <w:r w:rsidRPr="00920C0E">
              <w:rPr>
                <w:sz w:val="18"/>
                <w:szCs w:val="18"/>
              </w:rPr>
              <w:t>PS</w:t>
            </w:r>
          </w:p>
        </w:tc>
      </w:tr>
      <w:tr w:rsidR="000A2055" w:rsidRPr="00920C0E" w:rsidTr="000C34E8">
        <w:trPr>
          <w:cantSplit/>
          <w:trHeight w:val="284"/>
        </w:trPr>
        <w:tc>
          <w:tcPr>
            <w:tcW w:w="1713" w:type="pct"/>
            <w:vMerge/>
          </w:tcPr>
          <w:p w:rsidR="000A2055" w:rsidRPr="00920C0E" w:rsidRDefault="000A2055" w:rsidP="00CD718A">
            <w:pPr>
              <w:rPr>
                <w:b/>
                <w:sz w:val="18"/>
                <w:szCs w:val="18"/>
              </w:rPr>
            </w:pPr>
          </w:p>
        </w:tc>
        <w:tc>
          <w:tcPr>
            <w:tcW w:w="1132" w:type="pct"/>
            <w:vMerge/>
          </w:tcPr>
          <w:p w:rsidR="000A2055" w:rsidRPr="00920C0E" w:rsidRDefault="000A2055" w:rsidP="00CD718A">
            <w:pPr>
              <w:rPr>
                <w:sz w:val="18"/>
                <w:szCs w:val="18"/>
              </w:rPr>
            </w:pPr>
          </w:p>
        </w:tc>
        <w:tc>
          <w:tcPr>
            <w:tcW w:w="1570" w:type="pct"/>
          </w:tcPr>
          <w:p w:rsidR="000A2055" w:rsidRPr="00920C0E" w:rsidRDefault="000A2055" w:rsidP="00CD718A">
            <w:pPr>
              <w:rPr>
                <w:sz w:val="18"/>
                <w:szCs w:val="18"/>
              </w:rPr>
            </w:pPr>
            <w:r w:rsidRPr="00920C0E">
              <w:rPr>
                <w:sz w:val="18"/>
                <w:szCs w:val="18"/>
              </w:rPr>
              <w:t>Review &amp; update risk register</w:t>
            </w:r>
          </w:p>
        </w:tc>
        <w:tc>
          <w:tcPr>
            <w:tcW w:w="585" w:type="pct"/>
          </w:tcPr>
          <w:p w:rsidR="000A2055" w:rsidRPr="00920C0E" w:rsidRDefault="000A2055" w:rsidP="00CD718A">
            <w:pPr>
              <w:jc w:val="center"/>
            </w:pPr>
            <w:r w:rsidRPr="00920C0E">
              <w:rPr>
                <w:sz w:val="18"/>
                <w:szCs w:val="18"/>
              </w:rPr>
              <w:t>PS</w:t>
            </w:r>
          </w:p>
        </w:tc>
      </w:tr>
      <w:tr w:rsidR="000A2055" w:rsidRPr="00920C0E" w:rsidTr="000C34E8">
        <w:trPr>
          <w:cantSplit/>
          <w:trHeight w:val="284"/>
        </w:trPr>
        <w:tc>
          <w:tcPr>
            <w:tcW w:w="1713" w:type="pct"/>
            <w:vMerge/>
          </w:tcPr>
          <w:p w:rsidR="000A2055" w:rsidRPr="00920C0E" w:rsidRDefault="000A2055" w:rsidP="00CD718A">
            <w:pPr>
              <w:rPr>
                <w:b/>
                <w:sz w:val="18"/>
                <w:szCs w:val="18"/>
              </w:rPr>
            </w:pPr>
          </w:p>
        </w:tc>
        <w:tc>
          <w:tcPr>
            <w:tcW w:w="1132" w:type="pct"/>
            <w:vMerge/>
          </w:tcPr>
          <w:p w:rsidR="000A2055" w:rsidRPr="00920C0E" w:rsidRDefault="000A2055" w:rsidP="00CD718A">
            <w:pPr>
              <w:rPr>
                <w:sz w:val="18"/>
                <w:szCs w:val="18"/>
              </w:rPr>
            </w:pPr>
          </w:p>
        </w:tc>
        <w:tc>
          <w:tcPr>
            <w:tcW w:w="1570" w:type="pct"/>
          </w:tcPr>
          <w:p w:rsidR="000A2055" w:rsidRPr="00920C0E" w:rsidRDefault="000A2055" w:rsidP="00CD718A">
            <w:pPr>
              <w:rPr>
                <w:sz w:val="18"/>
                <w:szCs w:val="18"/>
              </w:rPr>
            </w:pPr>
            <w:r w:rsidRPr="00920C0E">
              <w:rPr>
                <w:sz w:val="18"/>
                <w:szCs w:val="18"/>
              </w:rPr>
              <w:t>Chair monthly progress meetings</w:t>
            </w:r>
          </w:p>
        </w:tc>
        <w:tc>
          <w:tcPr>
            <w:tcW w:w="585" w:type="pct"/>
          </w:tcPr>
          <w:p w:rsidR="000A2055" w:rsidRPr="00920C0E" w:rsidRDefault="000A2055" w:rsidP="00CD718A">
            <w:pPr>
              <w:jc w:val="center"/>
            </w:pPr>
            <w:r w:rsidRPr="00920C0E">
              <w:rPr>
                <w:sz w:val="18"/>
                <w:szCs w:val="18"/>
              </w:rPr>
              <w:t>PS</w:t>
            </w:r>
          </w:p>
        </w:tc>
      </w:tr>
      <w:tr w:rsidR="000A2055" w:rsidRPr="00920C0E" w:rsidTr="000C34E8">
        <w:trPr>
          <w:cantSplit/>
          <w:trHeight w:val="284"/>
        </w:trPr>
        <w:tc>
          <w:tcPr>
            <w:tcW w:w="1713" w:type="pct"/>
            <w:vMerge/>
          </w:tcPr>
          <w:p w:rsidR="000A2055" w:rsidRPr="00920C0E" w:rsidRDefault="000A2055" w:rsidP="00CD718A">
            <w:pPr>
              <w:rPr>
                <w:b/>
                <w:sz w:val="18"/>
                <w:szCs w:val="18"/>
              </w:rPr>
            </w:pPr>
          </w:p>
        </w:tc>
        <w:tc>
          <w:tcPr>
            <w:tcW w:w="1132" w:type="pct"/>
            <w:vMerge/>
          </w:tcPr>
          <w:p w:rsidR="000A2055" w:rsidRPr="00920C0E" w:rsidRDefault="000A2055" w:rsidP="00CD718A">
            <w:pPr>
              <w:rPr>
                <w:sz w:val="18"/>
                <w:szCs w:val="18"/>
              </w:rPr>
            </w:pPr>
          </w:p>
        </w:tc>
        <w:tc>
          <w:tcPr>
            <w:tcW w:w="1570" w:type="pct"/>
          </w:tcPr>
          <w:p w:rsidR="000A2055" w:rsidRPr="00920C0E" w:rsidRDefault="000A2055" w:rsidP="00CD718A">
            <w:pPr>
              <w:rPr>
                <w:sz w:val="18"/>
                <w:szCs w:val="18"/>
              </w:rPr>
            </w:pPr>
            <w:r w:rsidRPr="00920C0E">
              <w:rPr>
                <w:sz w:val="18"/>
                <w:szCs w:val="18"/>
              </w:rPr>
              <w:t>Review &amp; update production drawings</w:t>
            </w:r>
          </w:p>
        </w:tc>
        <w:tc>
          <w:tcPr>
            <w:tcW w:w="585" w:type="pct"/>
          </w:tcPr>
          <w:p w:rsidR="000A2055" w:rsidRPr="00920C0E" w:rsidRDefault="000A2055" w:rsidP="00CD718A">
            <w:pPr>
              <w:jc w:val="center"/>
            </w:pPr>
            <w:r w:rsidRPr="00920C0E">
              <w:rPr>
                <w:sz w:val="18"/>
                <w:szCs w:val="18"/>
              </w:rPr>
              <w:t>PS</w:t>
            </w:r>
          </w:p>
        </w:tc>
      </w:tr>
      <w:tr w:rsidR="000A2055" w:rsidRPr="00920C0E" w:rsidTr="000C34E8">
        <w:trPr>
          <w:cantSplit/>
          <w:trHeight w:val="284"/>
        </w:trPr>
        <w:tc>
          <w:tcPr>
            <w:tcW w:w="1713" w:type="pct"/>
            <w:vMerge/>
          </w:tcPr>
          <w:p w:rsidR="000A2055" w:rsidRPr="00920C0E" w:rsidRDefault="000A2055" w:rsidP="00CD718A">
            <w:pPr>
              <w:rPr>
                <w:b/>
                <w:sz w:val="18"/>
                <w:szCs w:val="18"/>
              </w:rPr>
            </w:pPr>
          </w:p>
        </w:tc>
        <w:tc>
          <w:tcPr>
            <w:tcW w:w="1132" w:type="pct"/>
            <w:vMerge/>
          </w:tcPr>
          <w:p w:rsidR="000A2055" w:rsidRPr="00920C0E" w:rsidRDefault="000A2055" w:rsidP="00CD718A">
            <w:pPr>
              <w:rPr>
                <w:sz w:val="18"/>
                <w:szCs w:val="18"/>
              </w:rPr>
            </w:pPr>
          </w:p>
        </w:tc>
        <w:tc>
          <w:tcPr>
            <w:tcW w:w="1570" w:type="pct"/>
          </w:tcPr>
          <w:p w:rsidR="000A2055" w:rsidRPr="00920C0E" w:rsidRDefault="000A2055" w:rsidP="00CD718A">
            <w:pPr>
              <w:rPr>
                <w:sz w:val="18"/>
                <w:szCs w:val="18"/>
              </w:rPr>
            </w:pPr>
            <w:r w:rsidRPr="00920C0E">
              <w:rPr>
                <w:sz w:val="18"/>
                <w:szCs w:val="18"/>
              </w:rPr>
              <w:t>Review impact on changes to construction method or design for Programme and costs</w:t>
            </w:r>
          </w:p>
        </w:tc>
        <w:tc>
          <w:tcPr>
            <w:tcW w:w="585" w:type="pct"/>
          </w:tcPr>
          <w:p w:rsidR="000A2055" w:rsidRPr="00920C0E" w:rsidRDefault="000A2055" w:rsidP="00CD718A">
            <w:pPr>
              <w:jc w:val="center"/>
            </w:pPr>
            <w:r w:rsidRPr="00920C0E">
              <w:rPr>
                <w:sz w:val="18"/>
                <w:szCs w:val="18"/>
              </w:rPr>
              <w:t>PS</w:t>
            </w:r>
          </w:p>
        </w:tc>
      </w:tr>
      <w:tr w:rsidR="000A2055" w:rsidRPr="00920C0E" w:rsidTr="000C34E8">
        <w:trPr>
          <w:cantSplit/>
          <w:trHeight w:val="284"/>
        </w:trPr>
        <w:tc>
          <w:tcPr>
            <w:tcW w:w="1713" w:type="pct"/>
            <w:vMerge/>
          </w:tcPr>
          <w:p w:rsidR="000A2055" w:rsidRPr="00920C0E" w:rsidRDefault="000A2055" w:rsidP="00CD718A">
            <w:pPr>
              <w:rPr>
                <w:b/>
                <w:sz w:val="18"/>
                <w:szCs w:val="18"/>
              </w:rPr>
            </w:pPr>
          </w:p>
        </w:tc>
        <w:tc>
          <w:tcPr>
            <w:tcW w:w="1132" w:type="pct"/>
            <w:vMerge/>
          </w:tcPr>
          <w:p w:rsidR="000A2055" w:rsidRPr="00920C0E" w:rsidRDefault="000A2055" w:rsidP="00CD718A">
            <w:pPr>
              <w:rPr>
                <w:sz w:val="18"/>
                <w:szCs w:val="18"/>
              </w:rPr>
            </w:pPr>
          </w:p>
        </w:tc>
        <w:tc>
          <w:tcPr>
            <w:tcW w:w="1570" w:type="pct"/>
          </w:tcPr>
          <w:p w:rsidR="000A2055" w:rsidRPr="00920C0E" w:rsidRDefault="000A2055" w:rsidP="00CD718A">
            <w:pPr>
              <w:rPr>
                <w:sz w:val="18"/>
                <w:szCs w:val="18"/>
              </w:rPr>
            </w:pPr>
            <w:r w:rsidRPr="00920C0E">
              <w:rPr>
                <w:sz w:val="18"/>
                <w:szCs w:val="18"/>
              </w:rPr>
              <w:t>Manage change order / control</w:t>
            </w:r>
          </w:p>
        </w:tc>
        <w:tc>
          <w:tcPr>
            <w:tcW w:w="585" w:type="pct"/>
          </w:tcPr>
          <w:p w:rsidR="000A2055" w:rsidRPr="00920C0E" w:rsidRDefault="000A2055" w:rsidP="00CD718A">
            <w:pPr>
              <w:jc w:val="center"/>
            </w:pPr>
            <w:r w:rsidRPr="00920C0E">
              <w:rPr>
                <w:sz w:val="18"/>
                <w:szCs w:val="18"/>
              </w:rPr>
              <w:t>PS</w:t>
            </w:r>
          </w:p>
        </w:tc>
      </w:tr>
      <w:tr w:rsidR="000A2055" w:rsidRPr="00920C0E" w:rsidTr="000C34E8">
        <w:trPr>
          <w:cantSplit/>
          <w:trHeight w:val="284"/>
        </w:trPr>
        <w:tc>
          <w:tcPr>
            <w:tcW w:w="1713" w:type="pct"/>
            <w:vMerge/>
          </w:tcPr>
          <w:p w:rsidR="000A2055" w:rsidRPr="00920C0E" w:rsidRDefault="000A2055" w:rsidP="00CD718A">
            <w:pPr>
              <w:rPr>
                <w:b/>
                <w:sz w:val="18"/>
                <w:szCs w:val="18"/>
              </w:rPr>
            </w:pPr>
          </w:p>
        </w:tc>
        <w:tc>
          <w:tcPr>
            <w:tcW w:w="1132" w:type="pct"/>
            <w:vMerge/>
          </w:tcPr>
          <w:p w:rsidR="000A2055" w:rsidRPr="00920C0E" w:rsidRDefault="000A2055" w:rsidP="00CD718A">
            <w:pPr>
              <w:rPr>
                <w:sz w:val="18"/>
                <w:szCs w:val="18"/>
              </w:rPr>
            </w:pPr>
          </w:p>
        </w:tc>
        <w:tc>
          <w:tcPr>
            <w:tcW w:w="1570" w:type="pct"/>
          </w:tcPr>
          <w:p w:rsidR="000A2055" w:rsidRPr="00920C0E" w:rsidRDefault="000A2055" w:rsidP="00CD718A">
            <w:pPr>
              <w:rPr>
                <w:sz w:val="18"/>
                <w:szCs w:val="18"/>
              </w:rPr>
            </w:pPr>
            <w:r w:rsidRPr="00920C0E">
              <w:rPr>
                <w:sz w:val="18"/>
                <w:szCs w:val="18"/>
              </w:rPr>
              <w:t>Review &amp; update risk register</w:t>
            </w:r>
          </w:p>
        </w:tc>
        <w:tc>
          <w:tcPr>
            <w:tcW w:w="585" w:type="pct"/>
          </w:tcPr>
          <w:p w:rsidR="000A2055" w:rsidRPr="00920C0E" w:rsidRDefault="000A2055" w:rsidP="00CD718A">
            <w:pPr>
              <w:jc w:val="center"/>
            </w:pPr>
            <w:r w:rsidRPr="00920C0E">
              <w:rPr>
                <w:sz w:val="18"/>
                <w:szCs w:val="18"/>
              </w:rPr>
              <w:t>PS</w:t>
            </w:r>
          </w:p>
        </w:tc>
      </w:tr>
      <w:tr w:rsidR="000A2055" w:rsidRPr="00920C0E" w:rsidTr="000C34E8">
        <w:trPr>
          <w:cantSplit/>
          <w:trHeight w:val="284"/>
        </w:trPr>
        <w:tc>
          <w:tcPr>
            <w:tcW w:w="1713" w:type="pct"/>
            <w:vMerge/>
          </w:tcPr>
          <w:p w:rsidR="000A2055" w:rsidRPr="00920C0E" w:rsidRDefault="000A2055" w:rsidP="00CD718A">
            <w:pPr>
              <w:rPr>
                <w:b/>
                <w:sz w:val="18"/>
                <w:szCs w:val="18"/>
              </w:rPr>
            </w:pPr>
          </w:p>
        </w:tc>
        <w:tc>
          <w:tcPr>
            <w:tcW w:w="1132" w:type="pct"/>
            <w:vMerge w:val="restart"/>
          </w:tcPr>
          <w:p w:rsidR="000A2055" w:rsidRPr="00920C0E" w:rsidRDefault="000A2055" w:rsidP="00CD718A">
            <w:pPr>
              <w:rPr>
                <w:sz w:val="18"/>
                <w:szCs w:val="18"/>
              </w:rPr>
            </w:pPr>
            <w:r>
              <w:rPr>
                <w:b/>
                <w:sz w:val="18"/>
                <w:szCs w:val="18"/>
              </w:rPr>
              <w:t xml:space="preserve">1.1.2.4 </w:t>
            </w:r>
            <w:r w:rsidRPr="00920C0E">
              <w:rPr>
                <w:b/>
                <w:sz w:val="18"/>
                <w:szCs w:val="18"/>
              </w:rPr>
              <w:t xml:space="preserve">Post </w:t>
            </w:r>
            <w:r>
              <w:rPr>
                <w:b/>
                <w:sz w:val="18"/>
                <w:szCs w:val="18"/>
              </w:rPr>
              <w:t>c</w:t>
            </w:r>
            <w:r w:rsidRPr="00920C0E">
              <w:rPr>
                <w:b/>
                <w:sz w:val="18"/>
                <w:szCs w:val="18"/>
              </w:rPr>
              <w:t xml:space="preserve">onstruction </w:t>
            </w:r>
            <w:r>
              <w:rPr>
                <w:b/>
                <w:sz w:val="18"/>
                <w:szCs w:val="18"/>
              </w:rPr>
              <w:t>s</w:t>
            </w:r>
            <w:r w:rsidRPr="00920C0E">
              <w:rPr>
                <w:b/>
                <w:sz w:val="18"/>
                <w:szCs w:val="18"/>
              </w:rPr>
              <w:t>tage</w:t>
            </w:r>
          </w:p>
        </w:tc>
        <w:tc>
          <w:tcPr>
            <w:tcW w:w="1570" w:type="pct"/>
          </w:tcPr>
          <w:p w:rsidR="000A2055" w:rsidRPr="00920C0E" w:rsidRDefault="000A2055" w:rsidP="00FC22C0">
            <w:pPr>
              <w:rPr>
                <w:sz w:val="18"/>
                <w:szCs w:val="18"/>
              </w:rPr>
            </w:pPr>
            <w:r w:rsidRPr="00920C0E">
              <w:rPr>
                <w:sz w:val="18"/>
                <w:szCs w:val="18"/>
              </w:rPr>
              <w:t xml:space="preserve">Chair </w:t>
            </w:r>
            <w:r>
              <w:rPr>
                <w:sz w:val="18"/>
                <w:szCs w:val="18"/>
              </w:rPr>
              <w:t>c</w:t>
            </w:r>
            <w:r w:rsidRPr="00920C0E">
              <w:rPr>
                <w:sz w:val="18"/>
                <w:szCs w:val="18"/>
              </w:rPr>
              <w:t xml:space="preserve">lose </w:t>
            </w:r>
            <w:r>
              <w:rPr>
                <w:sz w:val="18"/>
                <w:szCs w:val="18"/>
              </w:rPr>
              <w:t>d</w:t>
            </w:r>
            <w:r w:rsidRPr="00920C0E">
              <w:rPr>
                <w:sz w:val="18"/>
                <w:szCs w:val="18"/>
              </w:rPr>
              <w:t xml:space="preserve">own meeting – including </w:t>
            </w:r>
            <w:r>
              <w:rPr>
                <w:sz w:val="18"/>
                <w:szCs w:val="18"/>
              </w:rPr>
              <w:t>Key Performance Indicator information (</w:t>
            </w:r>
            <w:r w:rsidRPr="00920C0E">
              <w:rPr>
                <w:sz w:val="18"/>
                <w:szCs w:val="18"/>
              </w:rPr>
              <w:t>KPI</w:t>
            </w:r>
            <w:r>
              <w:rPr>
                <w:sz w:val="18"/>
                <w:szCs w:val="18"/>
              </w:rPr>
              <w:t>)</w:t>
            </w:r>
            <w:r w:rsidRPr="00920C0E">
              <w:rPr>
                <w:sz w:val="18"/>
                <w:szCs w:val="18"/>
              </w:rPr>
              <w:t xml:space="preserve"> data</w:t>
            </w:r>
          </w:p>
        </w:tc>
        <w:tc>
          <w:tcPr>
            <w:tcW w:w="585" w:type="pct"/>
          </w:tcPr>
          <w:p w:rsidR="000A2055" w:rsidRPr="00920C0E" w:rsidRDefault="000A2055" w:rsidP="00CD718A">
            <w:pPr>
              <w:jc w:val="center"/>
            </w:pPr>
            <w:r w:rsidRPr="00920C0E">
              <w:rPr>
                <w:sz w:val="18"/>
                <w:szCs w:val="18"/>
              </w:rPr>
              <w:t>PS</w:t>
            </w:r>
          </w:p>
        </w:tc>
      </w:tr>
      <w:tr w:rsidR="000A2055" w:rsidRPr="00920C0E" w:rsidTr="000C34E8">
        <w:trPr>
          <w:cantSplit/>
          <w:trHeight w:val="284"/>
        </w:trPr>
        <w:tc>
          <w:tcPr>
            <w:tcW w:w="1713" w:type="pct"/>
            <w:vMerge/>
          </w:tcPr>
          <w:p w:rsidR="000A2055" w:rsidRPr="00920C0E" w:rsidRDefault="000A2055" w:rsidP="00CD718A">
            <w:pPr>
              <w:rPr>
                <w:b/>
                <w:sz w:val="18"/>
                <w:szCs w:val="18"/>
              </w:rPr>
            </w:pPr>
          </w:p>
        </w:tc>
        <w:tc>
          <w:tcPr>
            <w:tcW w:w="1132" w:type="pct"/>
            <w:vMerge/>
          </w:tcPr>
          <w:p w:rsidR="000A2055" w:rsidRPr="00920C0E" w:rsidRDefault="000A2055" w:rsidP="00CD718A">
            <w:pPr>
              <w:rPr>
                <w:sz w:val="18"/>
                <w:szCs w:val="18"/>
              </w:rPr>
            </w:pPr>
          </w:p>
        </w:tc>
        <w:tc>
          <w:tcPr>
            <w:tcW w:w="1570" w:type="pct"/>
          </w:tcPr>
          <w:p w:rsidR="000A2055" w:rsidRPr="00920C0E" w:rsidRDefault="000A2055" w:rsidP="00CD718A">
            <w:pPr>
              <w:rPr>
                <w:sz w:val="18"/>
                <w:szCs w:val="18"/>
              </w:rPr>
            </w:pPr>
            <w:r>
              <w:rPr>
                <w:sz w:val="18"/>
                <w:szCs w:val="18"/>
              </w:rPr>
              <w:t>Supervise minutes of the c</w:t>
            </w:r>
            <w:r w:rsidRPr="00920C0E">
              <w:rPr>
                <w:sz w:val="18"/>
                <w:szCs w:val="18"/>
              </w:rPr>
              <w:t>lose down meeting</w:t>
            </w:r>
          </w:p>
        </w:tc>
        <w:tc>
          <w:tcPr>
            <w:tcW w:w="585" w:type="pct"/>
          </w:tcPr>
          <w:p w:rsidR="000A2055" w:rsidRPr="00920C0E" w:rsidRDefault="000A2055" w:rsidP="00CD718A">
            <w:pPr>
              <w:jc w:val="center"/>
            </w:pPr>
            <w:r w:rsidRPr="00920C0E">
              <w:rPr>
                <w:sz w:val="18"/>
                <w:szCs w:val="18"/>
              </w:rPr>
              <w:t>PS</w:t>
            </w:r>
          </w:p>
        </w:tc>
      </w:tr>
      <w:tr w:rsidR="000A2055" w:rsidRPr="00920C0E" w:rsidTr="000C34E8">
        <w:trPr>
          <w:cantSplit/>
          <w:trHeight w:val="284"/>
        </w:trPr>
        <w:tc>
          <w:tcPr>
            <w:tcW w:w="1713" w:type="pct"/>
            <w:vMerge w:val="restart"/>
          </w:tcPr>
          <w:p w:rsidR="000A2055" w:rsidRPr="00920C0E" w:rsidRDefault="000A2055" w:rsidP="00CD718A">
            <w:pPr>
              <w:rPr>
                <w:b/>
                <w:sz w:val="18"/>
                <w:szCs w:val="18"/>
              </w:rPr>
            </w:pPr>
            <w:r w:rsidRPr="00920C0E">
              <w:rPr>
                <w:b/>
                <w:sz w:val="18"/>
                <w:szCs w:val="18"/>
              </w:rPr>
              <w:t xml:space="preserve">1.1.3 Management of Architectural Design &amp; Surveying Services- elements of the RTC </w:t>
            </w:r>
            <w:r>
              <w:rPr>
                <w:b/>
                <w:sz w:val="18"/>
                <w:szCs w:val="18"/>
              </w:rPr>
              <w:t>p</w:t>
            </w:r>
            <w:r w:rsidRPr="00920C0E">
              <w:rPr>
                <w:b/>
                <w:sz w:val="18"/>
                <w:szCs w:val="18"/>
              </w:rPr>
              <w:t xml:space="preserve">artner </w:t>
            </w:r>
            <w:r>
              <w:rPr>
                <w:b/>
                <w:sz w:val="18"/>
                <w:szCs w:val="18"/>
              </w:rPr>
              <w:t>f</w:t>
            </w:r>
            <w:r w:rsidRPr="00920C0E">
              <w:rPr>
                <w:b/>
                <w:sz w:val="18"/>
                <w:szCs w:val="18"/>
              </w:rPr>
              <w:t>ramework for Salford City Council</w:t>
            </w:r>
          </w:p>
        </w:tc>
        <w:tc>
          <w:tcPr>
            <w:tcW w:w="1132" w:type="pct"/>
            <w:vMerge w:val="restart"/>
          </w:tcPr>
          <w:p w:rsidR="000A2055" w:rsidRPr="00920C0E" w:rsidRDefault="000A2055" w:rsidP="00C60231">
            <w:pPr>
              <w:rPr>
                <w:b/>
                <w:sz w:val="18"/>
                <w:szCs w:val="18"/>
              </w:rPr>
            </w:pPr>
            <w:r>
              <w:rPr>
                <w:b/>
                <w:sz w:val="18"/>
                <w:szCs w:val="18"/>
              </w:rPr>
              <w:t xml:space="preserve">1.1.3.1 </w:t>
            </w:r>
            <w:r w:rsidRPr="00920C0E">
              <w:rPr>
                <w:b/>
                <w:sz w:val="18"/>
                <w:szCs w:val="18"/>
              </w:rPr>
              <w:t xml:space="preserve">Contract </w:t>
            </w:r>
            <w:r>
              <w:rPr>
                <w:b/>
                <w:sz w:val="18"/>
                <w:szCs w:val="18"/>
              </w:rPr>
              <w:t>l</w:t>
            </w:r>
            <w:r w:rsidRPr="00920C0E">
              <w:rPr>
                <w:b/>
                <w:sz w:val="18"/>
                <w:szCs w:val="18"/>
              </w:rPr>
              <w:t>iaison with Salford City Council</w:t>
            </w:r>
          </w:p>
        </w:tc>
        <w:tc>
          <w:tcPr>
            <w:tcW w:w="1570" w:type="pct"/>
          </w:tcPr>
          <w:p w:rsidR="000A2055" w:rsidRPr="00920C0E" w:rsidRDefault="000A2055" w:rsidP="00FC22C0">
            <w:pPr>
              <w:rPr>
                <w:sz w:val="18"/>
                <w:szCs w:val="18"/>
              </w:rPr>
            </w:pPr>
            <w:r w:rsidRPr="00920C0E">
              <w:rPr>
                <w:sz w:val="18"/>
                <w:szCs w:val="18"/>
              </w:rPr>
              <w:t>Facilitate structured meetings with S</w:t>
            </w:r>
            <w:r>
              <w:rPr>
                <w:sz w:val="18"/>
                <w:szCs w:val="18"/>
              </w:rPr>
              <w:t>alford City Council (S</w:t>
            </w:r>
            <w:r w:rsidRPr="00920C0E">
              <w:rPr>
                <w:sz w:val="18"/>
                <w:szCs w:val="18"/>
              </w:rPr>
              <w:t>CC</w:t>
            </w:r>
            <w:r>
              <w:rPr>
                <w:sz w:val="18"/>
                <w:szCs w:val="18"/>
              </w:rPr>
              <w:t>)</w:t>
            </w:r>
            <w:r w:rsidRPr="00920C0E">
              <w:rPr>
                <w:sz w:val="18"/>
                <w:szCs w:val="18"/>
              </w:rPr>
              <w:t xml:space="preserve"> regarding existing </w:t>
            </w:r>
            <w:r>
              <w:rPr>
                <w:sz w:val="18"/>
                <w:szCs w:val="18"/>
              </w:rPr>
              <w:t>c</w:t>
            </w:r>
            <w:r w:rsidRPr="00920C0E">
              <w:rPr>
                <w:sz w:val="18"/>
                <w:szCs w:val="18"/>
              </w:rPr>
              <w:t>ontracts</w:t>
            </w:r>
          </w:p>
        </w:tc>
        <w:tc>
          <w:tcPr>
            <w:tcW w:w="585" w:type="pct"/>
          </w:tcPr>
          <w:p w:rsidR="000A2055" w:rsidRPr="00920C0E" w:rsidRDefault="000A2055" w:rsidP="00CD718A">
            <w:pPr>
              <w:jc w:val="center"/>
              <w:rPr>
                <w:sz w:val="18"/>
                <w:szCs w:val="18"/>
              </w:rPr>
            </w:pPr>
            <w:r w:rsidRPr="00920C0E">
              <w:rPr>
                <w:sz w:val="18"/>
                <w:szCs w:val="18"/>
              </w:rPr>
              <w:t>CMF</w:t>
            </w:r>
          </w:p>
        </w:tc>
      </w:tr>
      <w:tr w:rsidR="000A2055" w:rsidRPr="00920C0E" w:rsidTr="000C34E8">
        <w:trPr>
          <w:cantSplit/>
          <w:trHeight w:val="284"/>
        </w:trPr>
        <w:tc>
          <w:tcPr>
            <w:tcW w:w="1713" w:type="pct"/>
            <w:vMerge/>
          </w:tcPr>
          <w:p w:rsidR="000A2055" w:rsidRPr="00920C0E" w:rsidRDefault="000A2055" w:rsidP="00CD718A">
            <w:pPr>
              <w:rPr>
                <w:b/>
                <w:sz w:val="18"/>
                <w:szCs w:val="18"/>
              </w:rPr>
            </w:pPr>
          </w:p>
        </w:tc>
        <w:tc>
          <w:tcPr>
            <w:tcW w:w="1132" w:type="pct"/>
            <w:vMerge/>
          </w:tcPr>
          <w:p w:rsidR="000A2055" w:rsidRPr="00920C0E" w:rsidRDefault="000A2055" w:rsidP="00CD718A">
            <w:pPr>
              <w:rPr>
                <w:b/>
                <w:sz w:val="18"/>
                <w:szCs w:val="18"/>
              </w:rPr>
            </w:pPr>
          </w:p>
        </w:tc>
        <w:tc>
          <w:tcPr>
            <w:tcW w:w="1570" w:type="pct"/>
          </w:tcPr>
          <w:p w:rsidR="000A2055" w:rsidRPr="00920C0E" w:rsidRDefault="000A2055" w:rsidP="00CD718A">
            <w:pPr>
              <w:rPr>
                <w:sz w:val="18"/>
                <w:szCs w:val="18"/>
              </w:rPr>
            </w:pPr>
            <w:r w:rsidRPr="00920C0E">
              <w:rPr>
                <w:sz w:val="18"/>
                <w:szCs w:val="18"/>
              </w:rPr>
              <w:t>Liaise with SCC regarding new partnering contracts</w:t>
            </w:r>
          </w:p>
        </w:tc>
        <w:tc>
          <w:tcPr>
            <w:tcW w:w="585" w:type="pct"/>
          </w:tcPr>
          <w:p w:rsidR="000A2055" w:rsidRPr="00920C0E" w:rsidRDefault="000A2055" w:rsidP="00CD718A">
            <w:pPr>
              <w:jc w:val="center"/>
              <w:rPr>
                <w:sz w:val="18"/>
                <w:szCs w:val="18"/>
              </w:rPr>
            </w:pPr>
            <w:r w:rsidRPr="00920C0E">
              <w:rPr>
                <w:sz w:val="18"/>
                <w:szCs w:val="18"/>
              </w:rPr>
              <w:t>CMF</w:t>
            </w:r>
          </w:p>
        </w:tc>
      </w:tr>
      <w:tr w:rsidR="000A2055" w:rsidRPr="00920C0E" w:rsidTr="000C34E8">
        <w:trPr>
          <w:cantSplit/>
          <w:trHeight w:val="284"/>
        </w:trPr>
        <w:tc>
          <w:tcPr>
            <w:tcW w:w="1713" w:type="pct"/>
            <w:vMerge/>
          </w:tcPr>
          <w:p w:rsidR="000A2055" w:rsidRPr="00920C0E" w:rsidRDefault="000A2055" w:rsidP="00CD718A">
            <w:pPr>
              <w:rPr>
                <w:b/>
                <w:sz w:val="18"/>
                <w:szCs w:val="18"/>
              </w:rPr>
            </w:pPr>
          </w:p>
        </w:tc>
        <w:tc>
          <w:tcPr>
            <w:tcW w:w="1132" w:type="pct"/>
          </w:tcPr>
          <w:p w:rsidR="000A2055" w:rsidRPr="00920C0E" w:rsidRDefault="000A2055" w:rsidP="00CD718A">
            <w:pPr>
              <w:rPr>
                <w:b/>
                <w:sz w:val="18"/>
                <w:szCs w:val="18"/>
              </w:rPr>
            </w:pPr>
            <w:r>
              <w:rPr>
                <w:b/>
                <w:sz w:val="18"/>
                <w:szCs w:val="18"/>
              </w:rPr>
              <w:t xml:space="preserve">1.1.3.2 </w:t>
            </w:r>
            <w:r w:rsidRPr="00920C0E">
              <w:rPr>
                <w:b/>
                <w:sz w:val="18"/>
                <w:szCs w:val="18"/>
              </w:rPr>
              <w:t xml:space="preserve">Health &amp; </w:t>
            </w:r>
            <w:r>
              <w:rPr>
                <w:b/>
                <w:sz w:val="18"/>
                <w:szCs w:val="18"/>
              </w:rPr>
              <w:t>s</w:t>
            </w:r>
            <w:r w:rsidRPr="00920C0E">
              <w:rPr>
                <w:b/>
                <w:sz w:val="18"/>
                <w:szCs w:val="18"/>
              </w:rPr>
              <w:t>afety</w:t>
            </w:r>
          </w:p>
        </w:tc>
        <w:tc>
          <w:tcPr>
            <w:tcW w:w="1570" w:type="pct"/>
          </w:tcPr>
          <w:p w:rsidR="000A2055" w:rsidRPr="00920C0E" w:rsidRDefault="000A2055" w:rsidP="00FC22C0">
            <w:pPr>
              <w:rPr>
                <w:sz w:val="18"/>
                <w:szCs w:val="18"/>
              </w:rPr>
            </w:pPr>
            <w:r w:rsidRPr="00920C0E">
              <w:rPr>
                <w:sz w:val="18"/>
                <w:szCs w:val="18"/>
              </w:rPr>
              <w:t xml:space="preserve">Communicate H&amp;S </w:t>
            </w:r>
            <w:r>
              <w:rPr>
                <w:sz w:val="18"/>
                <w:szCs w:val="18"/>
              </w:rPr>
              <w:t>a</w:t>
            </w:r>
            <w:r w:rsidRPr="00920C0E">
              <w:rPr>
                <w:sz w:val="18"/>
                <w:szCs w:val="18"/>
              </w:rPr>
              <w:t>lerts from SCC to RTC Contractors</w:t>
            </w:r>
          </w:p>
        </w:tc>
        <w:tc>
          <w:tcPr>
            <w:tcW w:w="585" w:type="pct"/>
          </w:tcPr>
          <w:p w:rsidR="000A2055" w:rsidRPr="00920C0E" w:rsidRDefault="000A2055" w:rsidP="00CD718A">
            <w:pPr>
              <w:jc w:val="center"/>
              <w:rPr>
                <w:sz w:val="18"/>
                <w:szCs w:val="18"/>
              </w:rPr>
            </w:pPr>
            <w:r w:rsidRPr="00920C0E">
              <w:rPr>
                <w:sz w:val="18"/>
                <w:szCs w:val="18"/>
              </w:rPr>
              <w:t>CMF</w:t>
            </w:r>
          </w:p>
        </w:tc>
      </w:tr>
      <w:tr w:rsidR="000A2055" w:rsidRPr="00920C0E" w:rsidTr="000C34E8">
        <w:trPr>
          <w:cantSplit/>
          <w:trHeight w:val="284"/>
        </w:trPr>
        <w:tc>
          <w:tcPr>
            <w:tcW w:w="1713" w:type="pct"/>
            <w:vMerge/>
          </w:tcPr>
          <w:p w:rsidR="000A2055" w:rsidRPr="00920C0E" w:rsidRDefault="000A2055" w:rsidP="00CD718A">
            <w:pPr>
              <w:rPr>
                <w:b/>
                <w:sz w:val="18"/>
                <w:szCs w:val="18"/>
              </w:rPr>
            </w:pPr>
          </w:p>
        </w:tc>
        <w:tc>
          <w:tcPr>
            <w:tcW w:w="1132" w:type="pct"/>
            <w:vMerge w:val="restart"/>
          </w:tcPr>
          <w:p w:rsidR="000A2055" w:rsidRPr="00920C0E" w:rsidRDefault="000A2055" w:rsidP="00CD718A">
            <w:pPr>
              <w:rPr>
                <w:b/>
                <w:sz w:val="18"/>
                <w:szCs w:val="18"/>
              </w:rPr>
            </w:pPr>
            <w:r>
              <w:rPr>
                <w:b/>
                <w:sz w:val="18"/>
                <w:szCs w:val="18"/>
              </w:rPr>
              <w:t xml:space="preserve">1.1.3.3 </w:t>
            </w:r>
            <w:r w:rsidRPr="00920C0E">
              <w:rPr>
                <w:b/>
                <w:sz w:val="18"/>
                <w:szCs w:val="18"/>
              </w:rPr>
              <w:t xml:space="preserve">RTC </w:t>
            </w:r>
            <w:r>
              <w:rPr>
                <w:b/>
                <w:sz w:val="18"/>
                <w:szCs w:val="18"/>
              </w:rPr>
              <w:t>f</w:t>
            </w:r>
            <w:r w:rsidRPr="00920C0E">
              <w:rPr>
                <w:b/>
                <w:sz w:val="18"/>
                <w:szCs w:val="18"/>
              </w:rPr>
              <w:t xml:space="preserve">ramework </w:t>
            </w:r>
            <w:r>
              <w:rPr>
                <w:b/>
                <w:sz w:val="18"/>
                <w:szCs w:val="18"/>
              </w:rPr>
              <w:t>m</w:t>
            </w:r>
            <w:r w:rsidRPr="00920C0E">
              <w:rPr>
                <w:b/>
                <w:sz w:val="18"/>
                <w:szCs w:val="18"/>
              </w:rPr>
              <w:t>eetings</w:t>
            </w:r>
          </w:p>
        </w:tc>
        <w:tc>
          <w:tcPr>
            <w:tcW w:w="1570" w:type="pct"/>
          </w:tcPr>
          <w:p w:rsidR="000A2055" w:rsidRPr="00920C0E" w:rsidRDefault="000A2055" w:rsidP="00FC22C0">
            <w:pPr>
              <w:rPr>
                <w:sz w:val="18"/>
                <w:szCs w:val="18"/>
              </w:rPr>
            </w:pPr>
            <w:r w:rsidRPr="00920C0E">
              <w:rPr>
                <w:sz w:val="18"/>
                <w:szCs w:val="18"/>
              </w:rPr>
              <w:t xml:space="preserve">Attend </w:t>
            </w:r>
            <w:r>
              <w:rPr>
                <w:sz w:val="18"/>
                <w:szCs w:val="18"/>
              </w:rPr>
              <w:t>b</w:t>
            </w:r>
            <w:r w:rsidRPr="00920C0E">
              <w:rPr>
                <w:sz w:val="18"/>
                <w:szCs w:val="18"/>
              </w:rPr>
              <w:t xml:space="preserve">i-monthly </w:t>
            </w:r>
            <w:r>
              <w:rPr>
                <w:sz w:val="18"/>
                <w:szCs w:val="18"/>
              </w:rPr>
              <w:t>f</w:t>
            </w:r>
            <w:r w:rsidRPr="00920C0E">
              <w:rPr>
                <w:sz w:val="18"/>
                <w:szCs w:val="18"/>
              </w:rPr>
              <w:t xml:space="preserve">ramework </w:t>
            </w:r>
            <w:r>
              <w:rPr>
                <w:sz w:val="18"/>
                <w:szCs w:val="18"/>
              </w:rPr>
              <w:t>m</w:t>
            </w:r>
            <w:r w:rsidRPr="00920C0E">
              <w:rPr>
                <w:sz w:val="18"/>
                <w:szCs w:val="18"/>
              </w:rPr>
              <w:t xml:space="preserve">anagement </w:t>
            </w:r>
            <w:r>
              <w:rPr>
                <w:sz w:val="18"/>
                <w:szCs w:val="18"/>
              </w:rPr>
              <w:t>g</w:t>
            </w:r>
            <w:r w:rsidRPr="00920C0E">
              <w:rPr>
                <w:sz w:val="18"/>
                <w:szCs w:val="18"/>
              </w:rPr>
              <w:t>roup</w:t>
            </w:r>
          </w:p>
        </w:tc>
        <w:tc>
          <w:tcPr>
            <w:tcW w:w="585" w:type="pct"/>
          </w:tcPr>
          <w:p w:rsidR="000A2055" w:rsidRPr="00920C0E" w:rsidRDefault="000A2055" w:rsidP="00CD718A">
            <w:pPr>
              <w:jc w:val="center"/>
              <w:rPr>
                <w:sz w:val="18"/>
                <w:szCs w:val="18"/>
              </w:rPr>
            </w:pPr>
            <w:r w:rsidRPr="00920C0E">
              <w:rPr>
                <w:sz w:val="18"/>
                <w:szCs w:val="18"/>
              </w:rPr>
              <w:t>CMF</w:t>
            </w:r>
          </w:p>
        </w:tc>
      </w:tr>
      <w:tr w:rsidR="000A2055" w:rsidRPr="00920C0E" w:rsidTr="000C34E8">
        <w:trPr>
          <w:cantSplit/>
          <w:trHeight w:val="284"/>
        </w:trPr>
        <w:tc>
          <w:tcPr>
            <w:tcW w:w="1713" w:type="pct"/>
            <w:vMerge/>
          </w:tcPr>
          <w:p w:rsidR="000A2055" w:rsidRPr="00920C0E" w:rsidRDefault="000A2055" w:rsidP="00CD718A">
            <w:pPr>
              <w:rPr>
                <w:b/>
                <w:sz w:val="18"/>
                <w:szCs w:val="18"/>
              </w:rPr>
            </w:pPr>
          </w:p>
        </w:tc>
        <w:tc>
          <w:tcPr>
            <w:tcW w:w="1132" w:type="pct"/>
            <w:vMerge/>
          </w:tcPr>
          <w:p w:rsidR="000A2055" w:rsidRPr="00920C0E" w:rsidRDefault="000A2055" w:rsidP="00CD718A">
            <w:pPr>
              <w:rPr>
                <w:b/>
                <w:sz w:val="18"/>
                <w:szCs w:val="18"/>
              </w:rPr>
            </w:pPr>
          </w:p>
        </w:tc>
        <w:tc>
          <w:tcPr>
            <w:tcW w:w="1570" w:type="pct"/>
          </w:tcPr>
          <w:p w:rsidR="000A2055" w:rsidRPr="00920C0E" w:rsidRDefault="000A2055" w:rsidP="00FC22C0">
            <w:pPr>
              <w:rPr>
                <w:sz w:val="18"/>
                <w:szCs w:val="18"/>
              </w:rPr>
            </w:pPr>
            <w:r w:rsidRPr="00920C0E">
              <w:rPr>
                <w:sz w:val="18"/>
                <w:szCs w:val="18"/>
              </w:rPr>
              <w:t xml:space="preserve">Chair </w:t>
            </w:r>
            <w:r>
              <w:rPr>
                <w:sz w:val="18"/>
                <w:szCs w:val="18"/>
              </w:rPr>
              <w:t>q</w:t>
            </w:r>
            <w:r w:rsidRPr="00920C0E">
              <w:rPr>
                <w:sz w:val="18"/>
                <w:szCs w:val="18"/>
              </w:rPr>
              <w:t xml:space="preserve">uarterly </w:t>
            </w:r>
            <w:r>
              <w:rPr>
                <w:sz w:val="18"/>
                <w:szCs w:val="18"/>
              </w:rPr>
              <w:t>p</w:t>
            </w:r>
            <w:r w:rsidRPr="00920C0E">
              <w:rPr>
                <w:sz w:val="18"/>
                <w:szCs w:val="18"/>
              </w:rPr>
              <w:t xml:space="preserve">rincipal </w:t>
            </w:r>
            <w:r>
              <w:rPr>
                <w:sz w:val="18"/>
                <w:szCs w:val="18"/>
              </w:rPr>
              <w:t>c</w:t>
            </w:r>
            <w:r w:rsidRPr="00920C0E">
              <w:rPr>
                <w:sz w:val="18"/>
                <w:szCs w:val="18"/>
              </w:rPr>
              <w:t xml:space="preserve">ontractors </w:t>
            </w:r>
            <w:r>
              <w:rPr>
                <w:sz w:val="18"/>
                <w:szCs w:val="18"/>
              </w:rPr>
              <w:t>m</w:t>
            </w:r>
            <w:r w:rsidRPr="00920C0E">
              <w:rPr>
                <w:sz w:val="18"/>
                <w:szCs w:val="18"/>
              </w:rPr>
              <w:t>eeting</w:t>
            </w:r>
            <w:r>
              <w:rPr>
                <w:sz w:val="18"/>
                <w:szCs w:val="18"/>
              </w:rPr>
              <w:t>s</w:t>
            </w:r>
          </w:p>
        </w:tc>
        <w:tc>
          <w:tcPr>
            <w:tcW w:w="585" w:type="pct"/>
          </w:tcPr>
          <w:p w:rsidR="000A2055" w:rsidRPr="00920C0E" w:rsidRDefault="000A2055" w:rsidP="00CD718A">
            <w:pPr>
              <w:jc w:val="center"/>
              <w:rPr>
                <w:sz w:val="18"/>
                <w:szCs w:val="18"/>
              </w:rPr>
            </w:pPr>
            <w:r w:rsidRPr="00920C0E">
              <w:rPr>
                <w:sz w:val="18"/>
                <w:szCs w:val="18"/>
              </w:rPr>
              <w:t>CMF</w:t>
            </w:r>
          </w:p>
        </w:tc>
      </w:tr>
      <w:tr w:rsidR="000A2055" w:rsidRPr="00920C0E" w:rsidTr="000C34E8">
        <w:trPr>
          <w:cantSplit/>
          <w:trHeight w:val="284"/>
        </w:trPr>
        <w:tc>
          <w:tcPr>
            <w:tcW w:w="1713" w:type="pct"/>
            <w:vMerge/>
          </w:tcPr>
          <w:p w:rsidR="000A2055" w:rsidRPr="00920C0E" w:rsidRDefault="000A2055" w:rsidP="00CD718A">
            <w:pPr>
              <w:rPr>
                <w:b/>
                <w:sz w:val="18"/>
                <w:szCs w:val="18"/>
              </w:rPr>
            </w:pPr>
          </w:p>
        </w:tc>
        <w:tc>
          <w:tcPr>
            <w:tcW w:w="1132" w:type="pct"/>
            <w:vMerge/>
          </w:tcPr>
          <w:p w:rsidR="000A2055" w:rsidRPr="00920C0E" w:rsidRDefault="000A2055" w:rsidP="00CD718A">
            <w:pPr>
              <w:rPr>
                <w:b/>
                <w:sz w:val="18"/>
                <w:szCs w:val="18"/>
              </w:rPr>
            </w:pPr>
          </w:p>
        </w:tc>
        <w:tc>
          <w:tcPr>
            <w:tcW w:w="1570" w:type="pct"/>
          </w:tcPr>
          <w:p w:rsidR="000A2055" w:rsidRPr="00920C0E" w:rsidRDefault="000A2055" w:rsidP="00FC22C0">
            <w:pPr>
              <w:rPr>
                <w:sz w:val="18"/>
                <w:szCs w:val="18"/>
              </w:rPr>
            </w:pPr>
            <w:r w:rsidRPr="00920C0E">
              <w:rPr>
                <w:sz w:val="18"/>
                <w:szCs w:val="18"/>
              </w:rPr>
              <w:t xml:space="preserve">Facilitate workshops / awareness sessions with </w:t>
            </w:r>
            <w:r>
              <w:rPr>
                <w:sz w:val="18"/>
                <w:szCs w:val="18"/>
              </w:rPr>
              <w:t>architectural and landscape designs (ZUVA)</w:t>
            </w:r>
            <w:r w:rsidRPr="00920C0E">
              <w:rPr>
                <w:sz w:val="18"/>
                <w:szCs w:val="18"/>
              </w:rPr>
              <w:t xml:space="preserve"> contract allocators</w:t>
            </w:r>
          </w:p>
        </w:tc>
        <w:tc>
          <w:tcPr>
            <w:tcW w:w="585" w:type="pct"/>
          </w:tcPr>
          <w:p w:rsidR="000A2055" w:rsidRPr="00920C0E" w:rsidRDefault="000A2055" w:rsidP="00CD718A">
            <w:pPr>
              <w:jc w:val="center"/>
              <w:rPr>
                <w:sz w:val="18"/>
                <w:szCs w:val="18"/>
              </w:rPr>
            </w:pPr>
            <w:r w:rsidRPr="00920C0E">
              <w:rPr>
                <w:sz w:val="18"/>
                <w:szCs w:val="18"/>
              </w:rPr>
              <w:t>CMF</w:t>
            </w:r>
          </w:p>
        </w:tc>
      </w:tr>
      <w:tr w:rsidR="000A2055" w:rsidRPr="00920C0E" w:rsidTr="000C34E8">
        <w:trPr>
          <w:cantSplit/>
          <w:trHeight w:val="284"/>
        </w:trPr>
        <w:tc>
          <w:tcPr>
            <w:tcW w:w="1713" w:type="pct"/>
            <w:vMerge/>
          </w:tcPr>
          <w:p w:rsidR="000A2055" w:rsidRPr="00920C0E" w:rsidRDefault="000A2055" w:rsidP="00CD718A">
            <w:pPr>
              <w:rPr>
                <w:b/>
                <w:sz w:val="18"/>
                <w:szCs w:val="18"/>
              </w:rPr>
            </w:pPr>
          </w:p>
        </w:tc>
        <w:tc>
          <w:tcPr>
            <w:tcW w:w="1132" w:type="pct"/>
            <w:vMerge w:val="restart"/>
          </w:tcPr>
          <w:p w:rsidR="000A2055" w:rsidRPr="00920C0E" w:rsidRDefault="000A2055" w:rsidP="00CD718A">
            <w:pPr>
              <w:rPr>
                <w:b/>
                <w:sz w:val="18"/>
                <w:szCs w:val="18"/>
              </w:rPr>
            </w:pPr>
            <w:r>
              <w:rPr>
                <w:b/>
                <w:sz w:val="18"/>
                <w:szCs w:val="18"/>
              </w:rPr>
              <w:t xml:space="preserve">1.1.3.4 </w:t>
            </w:r>
            <w:r w:rsidRPr="00920C0E">
              <w:rPr>
                <w:b/>
                <w:sz w:val="18"/>
                <w:szCs w:val="18"/>
              </w:rPr>
              <w:t xml:space="preserve">Administering ZUVA’s elements of the </w:t>
            </w:r>
            <w:r>
              <w:rPr>
                <w:b/>
                <w:sz w:val="18"/>
                <w:szCs w:val="18"/>
              </w:rPr>
              <w:t>p</w:t>
            </w:r>
            <w:r w:rsidRPr="00920C0E">
              <w:rPr>
                <w:b/>
                <w:sz w:val="18"/>
                <w:szCs w:val="18"/>
              </w:rPr>
              <w:t xml:space="preserve">artnering </w:t>
            </w:r>
            <w:r>
              <w:rPr>
                <w:b/>
                <w:sz w:val="18"/>
                <w:szCs w:val="18"/>
              </w:rPr>
              <w:t>a</w:t>
            </w:r>
            <w:r w:rsidRPr="00920C0E">
              <w:rPr>
                <w:b/>
                <w:sz w:val="18"/>
                <w:szCs w:val="18"/>
              </w:rPr>
              <w:t>greement</w:t>
            </w:r>
          </w:p>
        </w:tc>
        <w:tc>
          <w:tcPr>
            <w:tcW w:w="1570" w:type="pct"/>
          </w:tcPr>
          <w:p w:rsidR="000A2055" w:rsidRPr="00920C0E" w:rsidRDefault="000A2055" w:rsidP="00FC22C0">
            <w:pPr>
              <w:rPr>
                <w:sz w:val="18"/>
                <w:szCs w:val="18"/>
              </w:rPr>
            </w:pPr>
            <w:r w:rsidRPr="00920C0E">
              <w:rPr>
                <w:sz w:val="18"/>
                <w:szCs w:val="18"/>
              </w:rPr>
              <w:t xml:space="preserve">Maintain </w:t>
            </w:r>
            <w:r>
              <w:rPr>
                <w:sz w:val="18"/>
                <w:szCs w:val="18"/>
              </w:rPr>
              <w:t>p</w:t>
            </w:r>
            <w:r w:rsidRPr="00920C0E">
              <w:rPr>
                <w:sz w:val="18"/>
                <w:szCs w:val="18"/>
              </w:rPr>
              <w:t>artnered project sheet – (costs up to date for each project)</w:t>
            </w:r>
          </w:p>
        </w:tc>
        <w:tc>
          <w:tcPr>
            <w:tcW w:w="585" w:type="pct"/>
          </w:tcPr>
          <w:p w:rsidR="000A2055" w:rsidRPr="00920C0E" w:rsidRDefault="000A2055" w:rsidP="00CD718A">
            <w:pPr>
              <w:jc w:val="center"/>
              <w:rPr>
                <w:sz w:val="18"/>
                <w:szCs w:val="18"/>
              </w:rPr>
            </w:pPr>
            <w:r w:rsidRPr="00920C0E">
              <w:rPr>
                <w:sz w:val="18"/>
                <w:szCs w:val="18"/>
              </w:rPr>
              <w:t>CMF</w:t>
            </w:r>
          </w:p>
        </w:tc>
      </w:tr>
      <w:tr w:rsidR="000A2055" w:rsidRPr="00920C0E" w:rsidTr="000C34E8">
        <w:trPr>
          <w:cantSplit/>
          <w:trHeight w:val="284"/>
        </w:trPr>
        <w:tc>
          <w:tcPr>
            <w:tcW w:w="1713" w:type="pct"/>
            <w:vMerge/>
          </w:tcPr>
          <w:p w:rsidR="000A2055" w:rsidRPr="00920C0E" w:rsidRDefault="000A2055" w:rsidP="00CD718A">
            <w:pPr>
              <w:rPr>
                <w:b/>
                <w:sz w:val="18"/>
                <w:szCs w:val="18"/>
              </w:rPr>
            </w:pPr>
          </w:p>
        </w:tc>
        <w:tc>
          <w:tcPr>
            <w:tcW w:w="1132" w:type="pct"/>
            <w:vMerge/>
          </w:tcPr>
          <w:p w:rsidR="000A2055" w:rsidRPr="00920C0E" w:rsidRDefault="000A2055" w:rsidP="00CD718A">
            <w:pPr>
              <w:rPr>
                <w:b/>
                <w:sz w:val="18"/>
                <w:szCs w:val="18"/>
              </w:rPr>
            </w:pPr>
          </w:p>
        </w:tc>
        <w:tc>
          <w:tcPr>
            <w:tcW w:w="1570" w:type="pct"/>
          </w:tcPr>
          <w:p w:rsidR="000A2055" w:rsidRPr="00920C0E" w:rsidRDefault="000A2055" w:rsidP="00CD718A">
            <w:pPr>
              <w:rPr>
                <w:sz w:val="18"/>
                <w:szCs w:val="18"/>
              </w:rPr>
            </w:pPr>
            <w:r w:rsidRPr="00920C0E">
              <w:rPr>
                <w:sz w:val="18"/>
                <w:szCs w:val="18"/>
              </w:rPr>
              <w:t>Obtain, analyse and report KPI data and bonus data</w:t>
            </w:r>
          </w:p>
        </w:tc>
        <w:tc>
          <w:tcPr>
            <w:tcW w:w="585" w:type="pct"/>
          </w:tcPr>
          <w:p w:rsidR="000A2055" w:rsidRPr="00920C0E" w:rsidRDefault="000A2055" w:rsidP="00CD718A">
            <w:pPr>
              <w:jc w:val="center"/>
              <w:rPr>
                <w:sz w:val="18"/>
                <w:szCs w:val="18"/>
              </w:rPr>
            </w:pPr>
            <w:r w:rsidRPr="00920C0E">
              <w:rPr>
                <w:sz w:val="18"/>
                <w:szCs w:val="18"/>
              </w:rPr>
              <w:t>CMF</w:t>
            </w:r>
          </w:p>
        </w:tc>
      </w:tr>
      <w:tr w:rsidR="000A2055" w:rsidRPr="00920C0E" w:rsidTr="000C34E8">
        <w:trPr>
          <w:cantSplit/>
          <w:trHeight w:val="284"/>
        </w:trPr>
        <w:tc>
          <w:tcPr>
            <w:tcW w:w="1713" w:type="pct"/>
            <w:vMerge/>
          </w:tcPr>
          <w:p w:rsidR="000A2055" w:rsidRPr="00920C0E" w:rsidRDefault="000A2055" w:rsidP="00CD718A">
            <w:pPr>
              <w:rPr>
                <w:b/>
                <w:sz w:val="18"/>
                <w:szCs w:val="18"/>
              </w:rPr>
            </w:pPr>
          </w:p>
        </w:tc>
        <w:tc>
          <w:tcPr>
            <w:tcW w:w="1132" w:type="pct"/>
            <w:vMerge/>
          </w:tcPr>
          <w:p w:rsidR="000A2055" w:rsidRPr="00920C0E" w:rsidRDefault="000A2055" w:rsidP="00CD718A">
            <w:pPr>
              <w:rPr>
                <w:b/>
                <w:sz w:val="18"/>
                <w:szCs w:val="18"/>
              </w:rPr>
            </w:pPr>
          </w:p>
        </w:tc>
        <w:tc>
          <w:tcPr>
            <w:tcW w:w="1570" w:type="pct"/>
          </w:tcPr>
          <w:p w:rsidR="000A2055" w:rsidRPr="00920C0E" w:rsidRDefault="000A2055" w:rsidP="00CD718A">
            <w:pPr>
              <w:rPr>
                <w:sz w:val="18"/>
                <w:szCs w:val="18"/>
              </w:rPr>
            </w:pPr>
            <w:r w:rsidRPr="00920C0E">
              <w:rPr>
                <w:sz w:val="18"/>
                <w:szCs w:val="18"/>
              </w:rPr>
              <w:t>Create agendas, minutes and circulate.</w:t>
            </w:r>
          </w:p>
        </w:tc>
        <w:tc>
          <w:tcPr>
            <w:tcW w:w="585" w:type="pct"/>
          </w:tcPr>
          <w:p w:rsidR="000A2055" w:rsidRPr="00920C0E" w:rsidRDefault="000A2055" w:rsidP="00CD718A">
            <w:pPr>
              <w:jc w:val="center"/>
              <w:rPr>
                <w:sz w:val="18"/>
                <w:szCs w:val="18"/>
              </w:rPr>
            </w:pPr>
            <w:r w:rsidRPr="00920C0E">
              <w:rPr>
                <w:sz w:val="18"/>
                <w:szCs w:val="18"/>
              </w:rPr>
              <w:t>CMF</w:t>
            </w:r>
          </w:p>
        </w:tc>
      </w:tr>
      <w:tr w:rsidR="000A2055" w:rsidRPr="00920C0E" w:rsidTr="000C34E8">
        <w:trPr>
          <w:cantSplit/>
          <w:trHeight w:val="284"/>
        </w:trPr>
        <w:tc>
          <w:tcPr>
            <w:tcW w:w="1713" w:type="pct"/>
            <w:vMerge/>
          </w:tcPr>
          <w:p w:rsidR="000A2055" w:rsidRPr="00920C0E" w:rsidRDefault="000A2055" w:rsidP="00CD718A">
            <w:pPr>
              <w:rPr>
                <w:b/>
                <w:sz w:val="18"/>
                <w:szCs w:val="18"/>
              </w:rPr>
            </w:pPr>
          </w:p>
        </w:tc>
        <w:tc>
          <w:tcPr>
            <w:tcW w:w="1132" w:type="pct"/>
            <w:vMerge/>
          </w:tcPr>
          <w:p w:rsidR="000A2055" w:rsidRPr="00920C0E" w:rsidRDefault="000A2055" w:rsidP="00CD718A">
            <w:pPr>
              <w:rPr>
                <w:b/>
                <w:sz w:val="18"/>
                <w:szCs w:val="18"/>
              </w:rPr>
            </w:pPr>
          </w:p>
        </w:tc>
        <w:tc>
          <w:tcPr>
            <w:tcW w:w="1570" w:type="pct"/>
          </w:tcPr>
          <w:p w:rsidR="000A2055" w:rsidRPr="00920C0E" w:rsidRDefault="000A2055" w:rsidP="00CD718A">
            <w:pPr>
              <w:rPr>
                <w:sz w:val="18"/>
                <w:szCs w:val="18"/>
              </w:rPr>
            </w:pPr>
            <w:r w:rsidRPr="00920C0E">
              <w:rPr>
                <w:sz w:val="18"/>
                <w:szCs w:val="18"/>
              </w:rPr>
              <w:t>Review effectiveness of the RTC Framework</w:t>
            </w:r>
          </w:p>
        </w:tc>
        <w:tc>
          <w:tcPr>
            <w:tcW w:w="585" w:type="pct"/>
          </w:tcPr>
          <w:p w:rsidR="000A2055" w:rsidRPr="00920C0E" w:rsidRDefault="000A2055" w:rsidP="00CD718A">
            <w:pPr>
              <w:jc w:val="center"/>
              <w:rPr>
                <w:sz w:val="18"/>
                <w:szCs w:val="18"/>
              </w:rPr>
            </w:pPr>
            <w:r w:rsidRPr="00920C0E">
              <w:rPr>
                <w:sz w:val="18"/>
                <w:szCs w:val="18"/>
              </w:rPr>
              <w:t>CMF</w:t>
            </w:r>
          </w:p>
        </w:tc>
      </w:tr>
      <w:tr w:rsidR="000A2055" w:rsidRPr="00920C0E" w:rsidTr="000C34E8">
        <w:trPr>
          <w:cantSplit/>
          <w:trHeight w:val="284"/>
        </w:trPr>
        <w:tc>
          <w:tcPr>
            <w:tcW w:w="1713" w:type="pct"/>
            <w:vMerge/>
          </w:tcPr>
          <w:p w:rsidR="000A2055" w:rsidRPr="00920C0E" w:rsidRDefault="000A2055" w:rsidP="00CD718A">
            <w:pPr>
              <w:rPr>
                <w:b/>
                <w:sz w:val="18"/>
                <w:szCs w:val="18"/>
              </w:rPr>
            </w:pPr>
          </w:p>
        </w:tc>
        <w:tc>
          <w:tcPr>
            <w:tcW w:w="1132" w:type="pct"/>
            <w:vMerge/>
          </w:tcPr>
          <w:p w:rsidR="000A2055" w:rsidRPr="00920C0E" w:rsidRDefault="000A2055" w:rsidP="00CD718A">
            <w:pPr>
              <w:rPr>
                <w:b/>
                <w:sz w:val="18"/>
                <w:szCs w:val="18"/>
              </w:rPr>
            </w:pPr>
          </w:p>
        </w:tc>
        <w:tc>
          <w:tcPr>
            <w:tcW w:w="1570" w:type="pct"/>
          </w:tcPr>
          <w:p w:rsidR="000A2055" w:rsidRPr="00920C0E" w:rsidRDefault="000A2055" w:rsidP="00CD718A">
            <w:pPr>
              <w:rPr>
                <w:sz w:val="18"/>
                <w:szCs w:val="18"/>
              </w:rPr>
            </w:pPr>
            <w:r w:rsidRPr="00920C0E">
              <w:rPr>
                <w:sz w:val="18"/>
                <w:szCs w:val="18"/>
              </w:rPr>
              <w:t>Discuss new ideas / innovations with FMG</w:t>
            </w:r>
          </w:p>
        </w:tc>
        <w:tc>
          <w:tcPr>
            <w:tcW w:w="585" w:type="pct"/>
          </w:tcPr>
          <w:p w:rsidR="000A2055" w:rsidRPr="00920C0E" w:rsidRDefault="000A2055" w:rsidP="00CD718A">
            <w:pPr>
              <w:jc w:val="center"/>
              <w:rPr>
                <w:sz w:val="18"/>
                <w:szCs w:val="18"/>
              </w:rPr>
            </w:pPr>
            <w:r w:rsidRPr="00920C0E">
              <w:rPr>
                <w:sz w:val="18"/>
                <w:szCs w:val="18"/>
              </w:rPr>
              <w:t>CMF</w:t>
            </w:r>
          </w:p>
        </w:tc>
      </w:tr>
      <w:tr w:rsidR="000A2055" w:rsidRPr="00920C0E" w:rsidTr="000C34E8">
        <w:trPr>
          <w:cantSplit/>
          <w:trHeight w:val="284"/>
        </w:trPr>
        <w:tc>
          <w:tcPr>
            <w:tcW w:w="1713" w:type="pct"/>
            <w:vMerge/>
          </w:tcPr>
          <w:p w:rsidR="000A2055" w:rsidRPr="00920C0E" w:rsidRDefault="000A2055" w:rsidP="00CD718A">
            <w:pPr>
              <w:rPr>
                <w:b/>
                <w:sz w:val="18"/>
                <w:szCs w:val="18"/>
              </w:rPr>
            </w:pPr>
          </w:p>
        </w:tc>
        <w:tc>
          <w:tcPr>
            <w:tcW w:w="1132" w:type="pct"/>
          </w:tcPr>
          <w:p w:rsidR="000A2055" w:rsidRPr="00920C0E" w:rsidRDefault="000A2055" w:rsidP="00CD718A">
            <w:pPr>
              <w:rPr>
                <w:b/>
                <w:sz w:val="18"/>
                <w:szCs w:val="18"/>
              </w:rPr>
            </w:pPr>
            <w:r>
              <w:rPr>
                <w:b/>
                <w:sz w:val="18"/>
                <w:szCs w:val="18"/>
              </w:rPr>
              <w:t xml:space="preserve">1.1.3.5 </w:t>
            </w:r>
            <w:r w:rsidRPr="00920C0E">
              <w:rPr>
                <w:b/>
                <w:sz w:val="18"/>
                <w:szCs w:val="18"/>
              </w:rPr>
              <w:t>Local employment charter</w:t>
            </w:r>
          </w:p>
        </w:tc>
        <w:tc>
          <w:tcPr>
            <w:tcW w:w="1570" w:type="pct"/>
          </w:tcPr>
          <w:p w:rsidR="000A2055" w:rsidRPr="00920C0E" w:rsidRDefault="000A2055" w:rsidP="00CD718A">
            <w:pPr>
              <w:rPr>
                <w:sz w:val="18"/>
                <w:szCs w:val="18"/>
              </w:rPr>
            </w:pPr>
            <w:r w:rsidRPr="00920C0E">
              <w:rPr>
                <w:sz w:val="18"/>
                <w:szCs w:val="18"/>
              </w:rPr>
              <w:t>Monitor number of locally employed staff on partnered projects</w:t>
            </w:r>
          </w:p>
        </w:tc>
        <w:tc>
          <w:tcPr>
            <w:tcW w:w="585" w:type="pct"/>
          </w:tcPr>
          <w:p w:rsidR="000A2055" w:rsidRPr="00920C0E" w:rsidRDefault="000A2055" w:rsidP="00CD718A">
            <w:pPr>
              <w:jc w:val="center"/>
              <w:rPr>
                <w:sz w:val="18"/>
                <w:szCs w:val="18"/>
              </w:rPr>
            </w:pPr>
            <w:r w:rsidRPr="00920C0E">
              <w:rPr>
                <w:sz w:val="18"/>
                <w:szCs w:val="18"/>
              </w:rPr>
              <w:t>CMF</w:t>
            </w:r>
          </w:p>
        </w:tc>
      </w:tr>
      <w:tr w:rsidR="000A2055" w:rsidRPr="00920C0E" w:rsidTr="000C34E8">
        <w:trPr>
          <w:cantSplit/>
          <w:trHeight w:val="284"/>
        </w:trPr>
        <w:tc>
          <w:tcPr>
            <w:tcW w:w="1713" w:type="pct"/>
            <w:vMerge/>
          </w:tcPr>
          <w:p w:rsidR="000A2055" w:rsidRPr="00920C0E" w:rsidRDefault="000A2055" w:rsidP="00CD718A">
            <w:pPr>
              <w:rPr>
                <w:b/>
                <w:sz w:val="18"/>
                <w:szCs w:val="18"/>
              </w:rPr>
            </w:pPr>
          </w:p>
        </w:tc>
        <w:tc>
          <w:tcPr>
            <w:tcW w:w="1132" w:type="pct"/>
            <w:vMerge w:val="restart"/>
          </w:tcPr>
          <w:p w:rsidR="000A2055" w:rsidRPr="00920C0E" w:rsidRDefault="000A2055" w:rsidP="00CD718A">
            <w:pPr>
              <w:rPr>
                <w:b/>
                <w:sz w:val="18"/>
                <w:szCs w:val="18"/>
              </w:rPr>
            </w:pPr>
            <w:r>
              <w:rPr>
                <w:b/>
                <w:sz w:val="18"/>
                <w:szCs w:val="18"/>
              </w:rPr>
              <w:t xml:space="preserve">1.1.3.6 </w:t>
            </w:r>
            <w:r w:rsidRPr="00920C0E">
              <w:rPr>
                <w:b/>
                <w:sz w:val="18"/>
                <w:szCs w:val="18"/>
              </w:rPr>
              <w:t>Key relationship manager for Salford City Council</w:t>
            </w:r>
          </w:p>
        </w:tc>
        <w:tc>
          <w:tcPr>
            <w:tcW w:w="1570" w:type="pct"/>
          </w:tcPr>
          <w:p w:rsidR="000A2055" w:rsidRPr="00920C0E" w:rsidRDefault="000A2055" w:rsidP="00CD718A">
            <w:pPr>
              <w:rPr>
                <w:sz w:val="18"/>
                <w:szCs w:val="18"/>
              </w:rPr>
            </w:pPr>
            <w:r w:rsidRPr="00920C0E">
              <w:rPr>
                <w:sz w:val="18"/>
                <w:szCs w:val="18"/>
              </w:rPr>
              <w:t>Attend and organise individual framework meetings</w:t>
            </w:r>
          </w:p>
        </w:tc>
        <w:tc>
          <w:tcPr>
            <w:tcW w:w="585" w:type="pct"/>
          </w:tcPr>
          <w:p w:rsidR="000A2055" w:rsidRPr="00920C0E" w:rsidRDefault="000A2055" w:rsidP="00CD718A">
            <w:pPr>
              <w:jc w:val="center"/>
              <w:rPr>
                <w:sz w:val="18"/>
                <w:szCs w:val="18"/>
              </w:rPr>
            </w:pPr>
            <w:r w:rsidRPr="00920C0E">
              <w:rPr>
                <w:sz w:val="18"/>
                <w:szCs w:val="18"/>
              </w:rPr>
              <w:t>CMF</w:t>
            </w:r>
          </w:p>
        </w:tc>
      </w:tr>
      <w:tr w:rsidR="000A2055" w:rsidRPr="00920C0E" w:rsidTr="000C34E8">
        <w:trPr>
          <w:cantSplit/>
          <w:trHeight w:val="284"/>
        </w:trPr>
        <w:tc>
          <w:tcPr>
            <w:tcW w:w="1713" w:type="pct"/>
            <w:vMerge/>
          </w:tcPr>
          <w:p w:rsidR="000A2055" w:rsidRPr="00920C0E" w:rsidRDefault="000A2055" w:rsidP="00CD718A">
            <w:pPr>
              <w:rPr>
                <w:b/>
                <w:sz w:val="18"/>
                <w:szCs w:val="18"/>
              </w:rPr>
            </w:pPr>
          </w:p>
        </w:tc>
        <w:tc>
          <w:tcPr>
            <w:tcW w:w="1132" w:type="pct"/>
            <w:vMerge/>
          </w:tcPr>
          <w:p w:rsidR="000A2055" w:rsidRPr="00920C0E" w:rsidRDefault="000A2055" w:rsidP="00CD718A">
            <w:pPr>
              <w:rPr>
                <w:b/>
                <w:sz w:val="18"/>
                <w:szCs w:val="18"/>
              </w:rPr>
            </w:pPr>
          </w:p>
        </w:tc>
        <w:tc>
          <w:tcPr>
            <w:tcW w:w="1570" w:type="pct"/>
          </w:tcPr>
          <w:p w:rsidR="000A2055" w:rsidRPr="00920C0E" w:rsidRDefault="000A2055" w:rsidP="00CD718A">
            <w:pPr>
              <w:rPr>
                <w:sz w:val="18"/>
                <w:szCs w:val="18"/>
              </w:rPr>
            </w:pPr>
            <w:r w:rsidRPr="00920C0E">
              <w:rPr>
                <w:sz w:val="18"/>
                <w:szCs w:val="18"/>
              </w:rPr>
              <w:t>Attend and organise individual principle meetings</w:t>
            </w:r>
          </w:p>
        </w:tc>
        <w:tc>
          <w:tcPr>
            <w:tcW w:w="585" w:type="pct"/>
          </w:tcPr>
          <w:p w:rsidR="000A2055" w:rsidRPr="00920C0E" w:rsidRDefault="000A2055" w:rsidP="00CD718A">
            <w:pPr>
              <w:jc w:val="center"/>
              <w:rPr>
                <w:sz w:val="18"/>
                <w:szCs w:val="18"/>
              </w:rPr>
            </w:pPr>
            <w:r w:rsidRPr="00920C0E">
              <w:rPr>
                <w:sz w:val="18"/>
                <w:szCs w:val="18"/>
              </w:rPr>
              <w:t>CMF</w:t>
            </w:r>
          </w:p>
        </w:tc>
      </w:tr>
      <w:tr w:rsidR="000A2055" w:rsidRPr="00920C0E" w:rsidTr="001738C3">
        <w:trPr>
          <w:cantSplit/>
          <w:trHeight w:val="96"/>
        </w:trPr>
        <w:tc>
          <w:tcPr>
            <w:tcW w:w="1713" w:type="pct"/>
            <w:vMerge/>
          </w:tcPr>
          <w:p w:rsidR="000A2055" w:rsidRPr="00920C0E" w:rsidRDefault="000A2055" w:rsidP="00CD718A">
            <w:pPr>
              <w:rPr>
                <w:b/>
                <w:sz w:val="18"/>
                <w:szCs w:val="18"/>
              </w:rPr>
            </w:pPr>
          </w:p>
        </w:tc>
        <w:tc>
          <w:tcPr>
            <w:tcW w:w="1132" w:type="pct"/>
            <w:vMerge/>
          </w:tcPr>
          <w:p w:rsidR="000A2055" w:rsidRPr="00920C0E" w:rsidRDefault="000A2055" w:rsidP="00CD718A">
            <w:pPr>
              <w:rPr>
                <w:b/>
                <w:sz w:val="18"/>
                <w:szCs w:val="18"/>
              </w:rPr>
            </w:pPr>
          </w:p>
        </w:tc>
        <w:tc>
          <w:tcPr>
            <w:tcW w:w="1570" w:type="pct"/>
          </w:tcPr>
          <w:p w:rsidR="000A2055" w:rsidRPr="00920C0E" w:rsidRDefault="000A2055" w:rsidP="00CD718A">
            <w:pPr>
              <w:rPr>
                <w:sz w:val="18"/>
                <w:szCs w:val="18"/>
              </w:rPr>
            </w:pPr>
            <w:r w:rsidRPr="00920C0E">
              <w:rPr>
                <w:sz w:val="18"/>
                <w:szCs w:val="18"/>
              </w:rPr>
              <w:t>Collate KPIs and generate associated report</w:t>
            </w:r>
          </w:p>
        </w:tc>
        <w:tc>
          <w:tcPr>
            <w:tcW w:w="585" w:type="pct"/>
          </w:tcPr>
          <w:p w:rsidR="000A2055" w:rsidRPr="00920C0E" w:rsidRDefault="000A2055" w:rsidP="00CD718A">
            <w:pPr>
              <w:jc w:val="center"/>
              <w:rPr>
                <w:sz w:val="18"/>
                <w:szCs w:val="18"/>
              </w:rPr>
            </w:pPr>
            <w:r w:rsidRPr="00920C0E">
              <w:rPr>
                <w:sz w:val="18"/>
                <w:szCs w:val="18"/>
              </w:rPr>
              <w:t>CMF</w:t>
            </w:r>
          </w:p>
        </w:tc>
      </w:tr>
      <w:tr w:rsidR="000A2055" w:rsidRPr="00920C0E" w:rsidTr="000C34E8">
        <w:trPr>
          <w:cantSplit/>
          <w:trHeight w:val="284"/>
        </w:trPr>
        <w:tc>
          <w:tcPr>
            <w:tcW w:w="1713" w:type="pct"/>
            <w:vMerge/>
          </w:tcPr>
          <w:p w:rsidR="000A2055" w:rsidRPr="00920C0E" w:rsidRDefault="000A2055" w:rsidP="00CD718A">
            <w:pPr>
              <w:rPr>
                <w:b/>
                <w:sz w:val="18"/>
                <w:szCs w:val="18"/>
              </w:rPr>
            </w:pPr>
          </w:p>
        </w:tc>
        <w:tc>
          <w:tcPr>
            <w:tcW w:w="1132" w:type="pct"/>
            <w:vMerge/>
          </w:tcPr>
          <w:p w:rsidR="000A2055" w:rsidRPr="00920C0E" w:rsidRDefault="000A2055" w:rsidP="00CD718A">
            <w:pPr>
              <w:rPr>
                <w:b/>
                <w:sz w:val="18"/>
                <w:szCs w:val="18"/>
              </w:rPr>
            </w:pPr>
          </w:p>
        </w:tc>
        <w:tc>
          <w:tcPr>
            <w:tcW w:w="1570" w:type="pct"/>
          </w:tcPr>
          <w:p w:rsidR="000A2055" w:rsidRPr="00920C0E" w:rsidRDefault="000A2055" w:rsidP="00CD718A">
            <w:pPr>
              <w:rPr>
                <w:sz w:val="18"/>
                <w:szCs w:val="18"/>
              </w:rPr>
            </w:pPr>
            <w:r>
              <w:rPr>
                <w:sz w:val="18"/>
                <w:szCs w:val="18"/>
              </w:rPr>
              <w:t>Report KPIs</w:t>
            </w:r>
            <w:r w:rsidRPr="00920C0E">
              <w:rPr>
                <w:sz w:val="18"/>
                <w:szCs w:val="18"/>
              </w:rPr>
              <w:t xml:space="preserve"> to scrutiny committee </w:t>
            </w:r>
          </w:p>
        </w:tc>
        <w:tc>
          <w:tcPr>
            <w:tcW w:w="585" w:type="pct"/>
          </w:tcPr>
          <w:p w:rsidR="000A2055" w:rsidRPr="00920C0E" w:rsidRDefault="000A2055" w:rsidP="00CD718A">
            <w:pPr>
              <w:jc w:val="center"/>
              <w:rPr>
                <w:sz w:val="18"/>
                <w:szCs w:val="18"/>
              </w:rPr>
            </w:pPr>
            <w:r w:rsidRPr="00920C0E">
              <w:rPr>
                <w:sz w:val="18"/>
                <w:szCs w:val="18"/>
              </w:rPr>
              <w:t>CMF</w:t>
            </w:r>
          </w:p>
        </w:tc>
      </w:tr>
      <w:tr w:rsidR="000A2055" w:rsidRPr="00920C0E" w:rsidTr="000C34E8">
        <w:trPr>
          <w:cantSplit/>
          <w:trHeight w:val="284"/>
        </w:trPr>
        <w:tc>
          <w:tcPr>
            <w:tcW w:w="1713" w:type="pct"/>
            <w:vMerge w:val="restart"/>
          </w:tcPr>
          <w:p w:rsidR="000A2055" w:rsidRPr="00920C0E" w:rsidRDefault="000A2055" w:rsidP="00CC0159">
            <w:pPr>
              <w:rPr>
                <w:b/>
                <w:sz w:val="18"/>
                <w:szCs w:val="18"/>
              </w:rPr>
            </w:pPr>
            <w:r w:rsidRPr="00920C0E">
              <w:rPr>
                <w:b/>
                <w:sz w:val="18"/>
                <w:szCs w:val="18"/>
              </w:rPr>
              <w:t>1.</w:t>
            </w:r>
            <w:r>
              <w:rPr>
                <w:b/>
                <w:sz w:val="18"/>
                <w:szCs w:val="18"/>
              </w:rPr>
              <w:t>1</w:t>
            </w:r>
            <w:r w:rsidRPr="00920C0E">
              <w:rPr>
                <w:b/>
                <w:sz w:val="18"/>
                <w:szCs w:val="18"/>
              </w:rPr>
              <w:t>.4 Administration</w:t>
            </w:r>
          </w:p>
        </w:tc>
        <w:tc>
          <w:tcPr>
            <w:tcW w:w="1132" w:type="pct"/>
            <w:vMerge w:val="restart"/>
          </w:tcPr>
          <w:p w:rsidR="000A2055" w:rsidRPr="00920C0E" w:rsidRDefault="000A2055" w:rsidP="00CC0159">
            <w:pPr>
              <w:rPr>
                <w:b/>
                <w:sz w:val="18"/>
                <w:szCs w:val="18"/>
              </w:rPr>
            </w:pPr>
            <w:r>
              <w:rPr>
                <w:b/>
                <w:sz w:val="18"/>
                <w:szCs w:val="18"/>
              </w:rPr>
              <w:t xml:space="preserve">1.1.4.1 </w:t>
            </w:r>
            <w:r w:rsidRPr="00920C0E">
              <w:rPr>
                <w:b/>
                <w:sz w:val="18"/>
                <w:szCs w:val="18"/>
              </w:rPr>
              <w:t xml:space="preserve">Provision on </w:t>
            </w:r>
            <w:r>
              <w:rPr>
                <w:b/>
                <w:sz w:val="18"/>
                <w:szCs w:val="18"/>
              </w:rPr>
              <w:t>h</w:t>
            </w:r>
            <w:r w:rsidRPr="00920C0E">
              <w:rPr>
                <w:b/>
                <w:sz w:val="18"/>
                <w:szCs w:val="18"/>
              </w:rPr>
              <w:t>istorical data</w:t>
            </w:r>
          </w:p>
        </w:tc>
        <w:tc>
          <w:tcPr>
            <w:tcW w:w="1570" w:type="pct"/>
          </w:tcPr>
          <w:p w:rsidR="000A2055" w:rsidRPr="00920C0E" w:rsidRDefault="000A2055" w:rsidP="00CD718A">
            <w:pPr>
              <w:rPr>
                <w:sz w:val="18"/>
                <w:szCs w:val="18"/>
              </w:rPr>
            </w:pPr>
            <w:r w:rsidRPr="00920C0E">
              <w:rPr>
                <w:sz w:val="18"/>
                <w:szCs w:val="18"/>
              </w:rPr>
              <w:t>Recover historical data on request to SCC</w:t>
            </w:r>
          </w:p>
        </w:tc>
        <w:tc>
          <w:tcPr>
            <w:tcW w:w="585" w:type="pct"/>
          </w:tcPr>
          <w:p w:rsidR="000A2055" w:rsidRPr="00920C0E" w:rsidRDefault="000A2055" w:rsidP="00CD718A">
            <w:pPr>
              <w:jc w:val="center"/>
              <w:rPr>
                <w:sz w:val="18"/>
                <w:szCs w:val="18"/>
              </w:rPr>
            </w:pPr>
            <w:r w:rsidRPr="00920C0E">
              <w:rPr>
                <w:sz w:val="18"/>
                <w:szCs w:val="18"/>
              </w:rPr>
              <w:t>CMF</w:t>
            </w:r>
          </w:p>
        </w:tc>
      </w:tr>
      <w:tr w:rsidR="000A2055" w:rsidRPr="00920C0E" w:rsidTr="000C34E8">
        <w:trPr>
          <w:cantSplit/>
          <w:trHeight w:val="284"/>
        </w:trPr>
        <w:tc>
          <w:tcPr>
            <w:tcW w:w="1713" w:type="pct"/>
            <w:vMerge/>
          </w:tcPr>
          <w:p w:rsidR="000A2055" w:rsidRPr="00920C0E" w:rsidRDefault="000A2055" w:rsidP="00CD718A">
            <w:pPr>
              <w:rPr>
                <w:b/>
                <w:sz w:val="18"/>
                <w:szCs w:val="18"/>
              </w:rPr>
            </w:pPr>
          </w:p>
        </w:tc>
        <w:tc>
          <w:tcPr>
            <w:tcW w:w="1132" w:type="pct"/>
            <w:vMerge/>
          </w:tcPr>
          <w:p w:rsidR="000A2055" w:rsidRPr="00920C0E" w:rsidRDefault="000A2055" w:rsidP="00CD718A">
            <w:pPr>
              <w:rPr>
                <w:b/>
                <w:sz w:val="18"/>
                <w:szCs w:val="18"/>
              </w:rPr>
            </w:pPr>
          </w:p>
        </w:tc>
        <w:tc>
          <w:tcPr>
            <w:tcW w:w="1570" w:type="pct"/>
          </w:tcPr>
          <w:p w:rsidR="000A2055" w:rsidRPr="00920C0E" w:rsidRDefault="000A2055" w:rsidP="00CD718A">
            <w:pPr>
              <w:rPr>
                <w:sz w:val="18"/>
                <w:szCs w:val="18"/>
              </w:rPr>
            </w:pPr>
            <w:r w:rsidRPr="00920C0E">
              <w:rPr>
                <w:sz w:val="18"/>
                <w:szCs w:val="18"/>
              </w:rPr>
              <w:t xml:space="preserve">Recover </w:t>
            </w:r>
            <w:r>
              <w:rPr>
                <w:sz w:val="18"/>
                <w:szCs w:val="18"/>
              </w:rPr>
              <w:t>h</w:t>
            </w:r>
            <w:r w:rsidRPr="00920C0E">
              <w:rPr>
                <w:sz w:val="18"/>
                <w:szCs w:val="18"/>
              </w:rPr>
              <w:t>istorical data on request to Salix Homes and City West</w:t>
            </w:r>
          </w:p>
        </w:tc>
        <w:tc>
          <w:tcPr>
            <w:tcW w:w="585" w:type="pct"/>
          </w:tcPr>
          <w:p w:rsidR="000A2055" w:rsidRPr="00920C0E" w:rsidRDefault="000A2055" w:rsidP="00CD718A">
            <w:pPr>
              <w:jc w:val="center"/>
              <w:rPr>
                <w:sz w:val="18"/>
                <w:szCs w:val="18"/>
              </w:rPr>
            </w:pPr>
            <w:r w:rsidRPr="00920C0E">
              <w:rPr>
                <w:sz w:val="18"/>
                <w:szCs w:val="18"/>
              </w:rPr>
              <w:t>CMF</w:t>
            </w:r>
          </w:p>
        </w:tc>
      </w:tr>
      <w:tr w:rsidR="000A2055" w:rsidRPr="00920C0E" w:rsidTr="000C34E8">
        <w:trPr>
          <w:cantSplit/>
          <w:trHeight w:val="284"/>
        </w:trPr>
        <w:tc>
          <w:tcPr>
            <w:tcW w:w="1713" w:type="pct"/>
            <w:vMerge/>
          </w:tcPr>
          <w:p w:rsidR="000A2055" w:rsidRPr="00920C0E" w:rsidRDefault="000A2055" w:rsidP="00CD718A">
            <w:pPr>
              <w:rPr>
                <w:b/>
                <w:sz w:val="18"/>
                <w:szCs w:val="18"/>
              </w:rPr>
            </w:pPr>
          </w:p>
        </w:tc>
        <w:tc>
          <w:tcPr>
            <w:tcW w:w="1132" w:type="pct"/>
            <w:vMerge w:val="restart"/>
          </w:tcPr>
          <w:p w:rsidR="000A2055" w:rsidRPr="00920C0E" w:rsidRDefault="000A2055" w:rsidP="00CD718A">
            <w:pPr>
              <w:rPr>
                <w:b/>
                <w:sz w:val="18"/>
                <w:szCs w:val="18"/>
              </w:rPr>
            </w:pPr>
            <w:r>
              <w:rPr>
                <w:b/>
                <w:sz w:val="18"/>
                <w:szCs w:val="18"/>
              </w:rPr>
              <w:t xml:space="preserve">1.1.4.2 </w:t>
            </w:r>
            <w:r w:rsidRPr="00920C0E">
              <w:rPr>
                <w:b/>
                <w:sz w:val="18"/>
                <w:szCs w:val="18"/>
              </w:rPr>
              <w:t>Attendance at meetings</w:t>
            </w:r>
          </w:p>
        </w:tc>
        <w:tc>
          <w:tcPr>
            <w:tcW w:w="1570" w:type="pct"/>
          </w:tcPr>
          <w:p w:rsidR="000A2055" w:rsidRPr="00920C0E" w:rsidRDefault="000A2055" w:rsidP="00FC22C0">
            <w:pPr>
              <w:rPr>
                <w:sz w:val="18"/>
                <w:szCs w:val="18"/>
              </w:rPr>
            </w:pPr>
            <w:r w:rsidRPr="00920C0E">
              <w:rPr>
                <w:sz w:val="18"/>
                <w:szCs w:val="18"/>
              </w:rPr>
              <w:t xml:space="preserve">Attend </w:t>
            </w:r>
            <w:r>
              <w:rPr>
                <w:sz w:val="18"/>
                <w:szCs w:val="18"/>
              </w:rPr>
              <w:t>c</w:t>
            </w:r>
            <w:r w:rsidRPr="00920C0E">
              <w:rPr>
                <w:sz w:val="18"/>
                <w:szCs w:val="18"/>
              </w:rPr>
              <w:t xml:space="preserve">ommunity </w:t>
            </w:r>
            <w:r>
              <w:rPr>
                <w:sz w:val="18"/>
                <w:szCs w:val="18"/>
              </w:rPr>
              <w:t>c</w:t>
            </w:r>
            <w:r w:rsidRPr="00920C0E">
              <w:rPr>
                <w:sz w:val="18"/>
                <w:szCs w:val="18"/>
              </w:rPr>
              <w:t>ommittee meetings on request</w:t>
            </w:r>
          </w:p>
        </w:tc>
        <w:tc>
          <w:tcPr>
            <w:tcW w:w="585" w:type="pct"/>
          </w:tcPr>
          <w:p w:rsidR="000A2055" w:rsidRPr="00920C0E" w:rsidRDefault="000A2055" w:rsidP="00CD718A">
            <w:pPr>
              <w:jc w:val="center"/>
              <w:rPr>
                <w:sz w:val="18"/>
                <w:szCs w:val="18"/>
              </w:rPr>
            </w:pPr>
            <w:r w:rsidRPr="00920C0E">
              <w:rPr>
                <w:sz w:val="18"/>
                <w:szCs w:val="18"/>
              </w:rPr>
              <w:t>CMF</w:t>
            </w:r>
          </w:p>
        </w:tc>
      </w:tr>
      <w:tr w:rsidR="000A2055" w:rsidRPr="00920C0E" w:rsidTr="000C34E8">
        <w:trPr>
          <w:cantSplit/>
          <w:trHeight w:val="284"/>
        </w:trPr>
        <w:tc>
          <w:tcPr>
            <w:tcW w:w="1713" w:type="pct"/>
            <w:vMerge/>
          </w:tcPr>
          <w:p w:rsidR="000A2055" w:rsidRPr="00920C0E" w:rsidRDefault="000A2055" w:rsidP="00CD718A">
            <w:pPr>
              <w:rPr>
                <w:b/>
                <w:sz w:val="18"/>
                <w:szCs w:val="18"/>
              </w:rPr>
            </w:pPr>
          </w:p>
        </w:tc>
        <w:tc>
          <w:tcPr>
            <w:tcW w:w="1132" w:type="pct"/>
            <w:vMerge/>
          </w:tcPr>
          <w:p w:rsidR="000A2055" w:rsidRPr="00920C0E" w:rsidRDefault="000A2055" w:rsidP="00CD718A">
            <w:pPr>
              <w:rPr>
                <w:b/>
                <w:sz w:val="18"/>
                <w:szCs w:val="18"/>
              </w:rPr>
            </w:pPr>
          </w:p>
        </w:tc>
        <w:tc>
          <w:tcPr>
            <w:tcW w:w="1570" w:type="pct"/>
          </w:tcPr>
          <w:p w:rsidR="000A2055" w:rsidRPr="00920C0E" w:rsidRDefault="000A2055" w:rsidP="00FC22C0">
            <w:pPr>
              <w:rPr>
                <w:sz w:val="18"/>
                <w:szCs w:val="18"/>
              </w:rPr>
            </w:pPr>
            <w:r w:rsidRPr="00920C0E">
              <w:rPr>
                <w:sz w:val="18"/>
                <w:szCs w:val="18"/>
              </w:rPr>
              <w:t xml:space="preserve">Attend </w:t>
            </w:r>
            <w:r>
              <w:rPr>
                <w:sz w:val="18"/>
                <w:szCs w:val="18"/>
              </w:rPr>
              <w:t>L</w:t>
            </w:r>
            <w:r w:rsidRPr="00920C0E">
              <w:rPr>
                <w:sz w:val="18"/>
                <w:szCs w:val="18"/>
              </w:rPr>
              <w:t xml:space="preserve">ead </w:t>
            </w:r>
            <w:r>
              <w:rPr>
                <w:sz w:val="18"/>
                <w:szCs w:val="18"/>
              </w:rPr>
              <w:t>M</w:t>
            </w:r>
            <w:r w:rsidRPr="00920C0E">
              <w:rPr>
                <w:sz w:val="18"/>
                <w:szCs w:val="18"/>
              </w:rPr>
              <w:t>ember meetings on request</w:t>
            </w:r>
          </w:p>
        </w:tc>
        <w:tc>
          <w:tcPr>
            <w:tcW w:w="585" w:type="pct"/>
          </w:tcPr>
          <w:p w:rsidR="000A2055" w:rsidRPr="00920C0E" w:rsidRDefault="000A2055" w:rsidP="00CD718A">
            <w:pPr>
              <w:jc w:val="center"/>
              <w:rPr>
                <w:sz w:val="18"/>
                <w:szCs w:val="18"/>
              </w:rPr>
            </w:pPr>
            <w:r w:rsidRPr="00920C0E">
              <w:rPr>
                <w:sz w:val="18"/>
                <w:szCs w:val="18"/>
              </w:rPr>
              <w:t>CMF</w:t>
            </w:r>
          </w:p>
        </w:tc>
      </w:tr>
    </w:tbl>
    <w:p w:rsidR="000A2055" w:rsidRDefault="000A2055" w:rsidP="00402A0B">
      <w:pPr>
        <w:pStyle w:val="BodyTextIndent"/>
      </w:pPr>
    </w:p>
    <w:p w:rsidR="000A2055" w:rsidRDefault="000A2055" w:rsidP="0006251E">
      <w:pPr>
        <w:spacing w:line="240" w:lineRule="auto"/>
      </w:pPr>
    </w:p>
    <w:p w:rsidR="000A2055" w:rsidRDefault="000A2055" w:rsidP="0006251E">
      <w:pPr>
        <w:spacing w:line="240" w:lineRule="auto"/>
      </w:pPr>
    </w:p>
    <w:p w:rsidR="000A2055" w:rsidRPr="00B04645" w:rsidRDefault="000A2055" w:rsidP="0006251E">
      <w:pPr>
        <w:spacing w:line="240" w:lineRule="auto"/>
      </w:pPr>
    </w:p>
    <w:p w:rsidR="000A2055" w:rsidRDefault="000A2055" w:rsidP="00402A0B">
      <w:pPr>
        <w:pStyle w:val="Heading2"/>
        <w:numPr>
          <w:ilvl w:val="1"/>
          <w:numId w:val="11"/>
        </w:numPr>
        <w:tabs>
          <w:tab w:val="clear" w:pos="926"/>
        </w:tabs>
      </w:pPr>
      <w:bookmarkStart w:id="4" w:name="_Toc305153137"/>
      <w:r>
        <w:t>Landscape Design</w:t>
      </w:r>
      <w:bookmarkEnd w:id="4"/>
    </w:p>
    <w:p w:rsidR="000A2055" w:rsidRPr="0039422A" w:rsidRDefault="000A2055" w:rsidP="00402A0B">
      <w:pPr>
        <w:pStyle w:val="BodyTextIndent"/>
      </w:pPr>
    </w:p>
    <w:tbl>
      <w:tblPr>
        <w:tblW w:w="5000" w:type="pct"/>
        <w:tblBorders>
          <w:top w:val="single" w:sz="4" w:space="0" w:color="E2007A"/>
          <w:left w:val="single" w:sz="4" w:space="0" w:color="E2007A"/>
          <w:bottom w:val="single" w:sz="4" w:space="0" w:color="E2007A"/>
          <w:right w:val="single" w:sz="4" w:space="0" w:color="E2007A"/>
          <w:insideH w:val="single" w:sz="4" w:space="0" w:color="E2007A"/>
          <w:insideV w:val="single" w:sz="4" w:space="0" w:color="E2007A"/>
        </w:tblBorders>
        <w:tblLook w:val="00A0"/>
      </w:tblPr>
      <w:tblGrid>
        <w:gridCol w:w="2259"/>
        <w:gridCol w:w="1620"/>
        <w:gridCol w:w="5443"/>
        <w:gridCol w:w="640"/>
      </w:tblGrid>
      <w:tr w:rsidR="000A2055" w:rsidRPr="00920C0E" w:rsidTr="00C60231">
        <w:trPr>
          <w:cantSplit/>
          <w:trHeight w:val="801"/>
          <w:tblHeader/>
        </w:trPr>
        <w:tc>
          <w:tcPr>
            <w:tcW w:w="1134" w:type="pct"/>
            <w:vAlign w:val="center"/>
          </w:tcPr>
          <w:p w:rsidR="000A2055" w:rsidRPr="00920C0E" w:rsidRDefault="000A2055" w:rsidP="00CD718A">
            <w:pPr>
              <w:jc w:val="center"/>
              <w:rPr>
                <w:b/>
                <w:sz w:val="18"/>
                <w:szCs w:val="18"/>
                <w:u w:val="single"/>
              </w:rPr>
            </w:pPr>
            <w:r w:rsidRPr="00920C0E">
              <w:rPr>
                <w:b/>
                <w:sz w:val="18"/>
                <w:szCs w:val="18"/>
                <w:u w:val="single"/>
              </w:rPr>
              <w:t>Service Area</w:t>
            </w:r>
          </w:p>
        </w:tc>
        <w:tc>
          <w:tcPr>
            <w:tcW w:w="813" w:type="pct"/>
            <w:vAlign w:val="center"/>
          </w:tcPr>
          <w:p w:rsidR="000A2055" w:rsidRPr="00920C0E" w:rsidRDefault="000A2055" w:rsidP="00CD718A">
            <w:pPr>
              <w:jc w:val="center"/>
              <w:rPr>
                <w:b/>
                <w:sz w:val="18"/>
                <w:szCs w:val="18"/>
                <w:u w:val="single"/>
              </w:rPr>
            </w:pPr>
            <w:r w:rsidRPr="00920C0E">
              <w:rPr>
                <w:b/>
                <w:sz w:val="18"/>
                <w:szCs w:val="18"/>
                <w:u w:val="single"/>
              </w:rPr>
              <w:t>Service Standard</w:t>
            </w:r>
          </w:p>
        </w:tc>
        <w:tc>
          <w:tcPr>
            <w:tcW w:w="2731" w:type="pct"/>
            <w:vAlign w:val="center"/>
          </w:tcPr>
          <w:p w:rsidR="000A2055" w:rsidRPr="00920C0E" w:rsidRDefault="000A2055" w:rsidP="00CD718A">
            <w:pPr>
              <w:jc w:val="center"/>
              <w:rPr>
                <w:b/>
                <w:sz w:val="18"/>
                <w:szCs w:val="18"/>
                <w:u w:val="single"/>
              </w:rPr>
            </w:pPr>
            <w:r w:rsidRPr="00920C0E">
              <w:rPr>
                <w:b/>
                <w:sz w:val="18"/>
                <w:szCs w:val="18"/>
                <w:u w:val="single"/>
              </w:rPr>
              <w:t>Output</w:t>
            </w:r>
          </w:p>
        </w:tc>
        <w:tc>
          <w:tcPr>
            <w:tcW w:w="321" w:type="pct"/>
            <w:vAlign w:val="center"/>
          </w:tcPr>
          <w:p w:rsidR="000A2055" w:rsidRPr="00920C0E" w:rsidRDefault="000A2055" w:rsidP="00CD718A">
            <w:pPr>
              <w:jc w:val="center"/>
              <w:rPr>
                <w:b/>
                <w:sz w:val="18"/>
                <w:szCs w:val="18"/>
                <w:u w:val="single"/>
              </w:rPr>
            </w:pPr>
            <w:r w:rsidRPr="00920C0E">
              <w:rPr>
                <w:b/>
                <w:sz w:val="18"/>
                <w:szCs w:val="18"/>
                <w:u w:val="single"/>
              </w:rPr>
              <w:t>Mgt Fee</w:t>
            </w:r>
          </w:p>
        </w:tc>
      </w:tr>
      <w:tr w:rsidR="000A2055" w:rsidRPr="00920C0E" w:rsidTr="00CD718A">
        <w:trPr>
          <w:cantSplit/>
          <w:trHeight w:val="218"/>
        </w:trPr>
        <w:tc>
          <w:tcPr>
            <w:tcW w:w="1134" w:type="pct"/>
            <w:vMerge w:val="restart"/>
          </w:tcPr>
          <w:p w:rsidR="000A2055" w:rsidRPr="00920C0E" w:rsidRDefault="000A2055" w:rsidP="00C60231">
            <w:pPr>
              <w:rPr>
                <w:b/>
                <w:sz w:val="18"/>
                <w:szCs w:val="18"/>
              </w:rPr>
            </w:pPr>
            <w:r w:rsidRPr="00920C0E">
              <w:rPr>
                <w:b/>
                <w:sz w:val="18"/>
                <w:szCs w:val="18"/>
              </w:rPr>
              <w:t xml:space="preserve">1.2.1 Manage RTC </w:t>
            </w:r>
            <w:r>
              <w:rPr>
                <w:b/>
                <w:sz w:val="18"/>
                <w:szCs w:val="18"/>
              </w:rPr>
              <w:t>p</w:t>
            </w:r>
            <w:r w:rsidRPr="00920C0E">
              <w:rPr>
                <w:b/>
                <w:sz w:val="18"/>
                <w:szCs w:val="18"/>
              </w:rPr>
              <w:t xml:space="preserve">artner </w:t>
            </w:r>
            <w:r>
              <w:rPr>
                <w:b/>
                <w:sz w:val="18"/>
                <w:szCs w:val="18"/>
              </w:rPr>
              <w:t>f</w:t>
            </w:r>
            <w:r w:rsidRPr="00920C0E">
              <w:rPr>
                <w:b/>
                <w:sz w:val="18"/>
                <w:szCs w:val="18"/>
              </w:rPr>
              <w:t>ramework for Salford City Council</w:t>
            </w:r>
          </w:p>
        </w:tc>
        <w:tc>
          <w:tcPr>
            <w:tcW w:w="813" w:type="pct"/>
            <w:vMerge w:val="restart"/>
          </w:tcPr>
          <w:p w:rsidR="000A2055" w:rsidRPr="00920C0E" w:rsidRDefault="000A2055" w:rsidP="00CD718A">
            <w:pPr>
              <w:rPr>
                <w:b/>
                <w:sz w:val="18"/>
                <w:szCs w:val="18"/>
              </w:rPr>
            </w:pPr>
            <w:r>
              <w:rPr>
                <w:b/>
                <w:sz w:val="18"/>
                <w:szCs w:val="18"/>
              </w:rPr>
              <w:t xml:space="preserve">1.2.1.1 </w:t>
            </w:r>
            <w:r w:rsidRPr="00920C0E">
              <w:rPr>
                <w:b/>
                <w:sz w:val="18"/>
                <w:szCs w:val="18"/>
              </w:rPr>
              <w:t xml:space="preserve">Contract </w:t>
            </w:r>
            <w:r>
              <w:rPr>
                <w:b/>
                <w:sz w:val="18"/>
                <w:szCs w:val="18"/>
              </w:rPr>
              <w:t>l</w:t>
            </w:r>
            <w:r w:rsidRPr="00920C0E">
              <w:rPr>
                <w:b/>
                <w:sz w:val="18"/>
                <w:szCs w:val="18"/>
              </w:rPr>
              <w:t>iaison with Salford City Council</w:t>
            </w:r>
          </w:p>
        </w:tc>
        <w:tc>
          <w:tcPr>
            <w:tcW w:w="2731" w:type="pct"/>
          </w:tcPr>
          <w:p w:rsidR="000A2055" w:rsidRPr="00920C0E" w:rsidRDefault="000A2055" w:rsidP="00FC22C0">
            <w:pPr>
              <w:rPr>
                <w:sz w:val="18"/>
                <w:szCs w:val="18"/>
              </w:rPr>
            </w:pPr>
            <w:r w:rsidRPr="00920C0E">
              <w:rPr>
                <w:sz w:val="18"/>
                <w:szCs w:val="18"/>
              </w:rPr>
              <w:t xml:space="preserve">Facilitate structured meetings with SCC regarding existing </w:t>
            </w:r>
            <w:r>
              <w:rPr>
                <w:sz w:val="18"/>
                <w:szCs w:val="18"/>
              </w:rPr>
              <w:t>c</w:t>
            </w:r>
            <w:r w:rsidRPr="00920C0E">
              <w:rPr>
                <w:sz w:val="18"/>
                <w:szCs w:val="18"/>
              </w:rPr>
              <w:t>ontracts</w:t>
            </w:r>
          </w:p>
        </w:tc>
        <w:tc>
          <w:tcPr>
            <w:tcW w:w="321" w:type="pct"/>
          </w:tcPr>
          <w:p w:rsidR="000A2055" w:rsidRPr="00920C0E" w:rsidRDefault="000A2055" w:rsidP="00CD718A">
            <w:pPr>
              <w:jc w:val="center"/>
              <w:rPr>
                <w:sz w:val="18"/>
                <w:szCs w:val="18"/>
              </w:rPr>
            </w:pPr>
            <w:r w:rsidRPr="00920C0E">
              <w:rPr>
                <w:sz w:val="18"/>
                <w:szCs w:val="18"/>
              </w:rPr>
              <w:t xml:space="preserve"> CMF</w:t>
            </w:r>
          </w:p>
        </w:tc>
      </w:tr>
      <w:tr w:rsidR="000A2055" w:rsidRPr="00920C0E" w:rsidTr="00CD718A">
        <w:trPr>
          <w:cantSplit/>
          <w:trHeight w:val="284"/>
        </w:trPr>
        <w:tc>
          <w:tcPr>
            <w:tcW w:w="1134" w:type="pct"/>
            <w:vMerge/>
          </w:tcPr>
          <w:p w:rsidR="000A2055" w:rsidRPr="00920C0E" w:rsidRDefault="000A2055" w:rsidP="00CD718A">
            <w:pPr>
              <w:rPr>
                <w:b/>
                <w:sz w:val="18"/>
                <w:szCs w:val="18"/>
              </w:rPr>
            </w:pPr>
          </w:p>
        </w:tc>
        <w:tc>
          <w:tcPr>
            <w:tcW w:w="813" w:type="pct"/>
            <w:vMerge/>
          </w:tcPr>
          <w:p w:rsidR="000A2055" w:rsidRPr="00920C0E" w:rsidRDefault="000A2055" w:rsidP="00CD718A">
            <w:pPr>
              <w:rPr>
                <w:b/>
                <w:sz w:val="18"/>
                <w:szCs w:val="18"/>
              </w:rPr>
            </w:pPr>
          </w:p>
        </w:tc>
        <w:tc>
          <w:tcPr>
            <w:tcW w:w="2731" w:type="pct"/>
          </w:tcPr>
          <w:p w:rsidR="000A2055" w:rsidRPr="00920C0E" w:rsidRDefault="000A2055" w:rsidP="00CD718A">
            <w:pPr>
              <w:rPr>
                <w:sz w:val="18"/>
                <w:szCs w:val="18"/>
              </w:rPr>
            </w:pPr>
            <w:r w:rsidRPr="00920C0E">
              <w:rPr>
                <w:sz w:val="18"/>
                <w:szCs w:val="18"/>
              </w:rPr>
              <w:t>Liaise with SCC regarding new partnering contracts</w:t>
            </w:r>
          </w:p>
        </w:tc>
        <w:tc>
          <w:tcPr>
            <w:tcW w:w="321"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1134" w:type="pct"/>
            <w:vMerge/>
          </w:tcPr>
          <w:p w:rsidR="000A2055" w:rsidRPr="00920C0E" w:rsidRDefault="000A2055" w:rsidP="00CD718A">
            <w:pPr>
              <w:rPr>
                <w:b/>
                <w:sz w:val="18"/>
                <w:szCs w:val="18"/>
              </w:rPr>
            </w:pPr>
          </w:p>
        </w:tc>
        <w:tc>
          <w:tcPr>
            <w:tcW w:w="813" w:type="pct"/>
            <w:vMerge/>
          </w:tcPr>
          <w:p w:rsidR="000A2055" w:rsidRPr="00920C0E" w:rsidRDefault="000A2055" w:rsidP="00CD718A">
            <w:pPr>
              <w:rPr>
                <w:b/>
                <w:sz w:val="18"/>
                <w:szCs w:val="18"/>
              </w:rPr>
            </w:pPr>
          </w:p>
        </w:tc>
        <w:tc>
          <w:tcPr>
            <w:tcW w:w="2731" w:type="pct"/>
          </w:tcPr>
          <w:p w:rsidR="000A2055" w:rsidRPr="00920C0E" w:rsidRDefault="000A2055" w:rsidP="00CD718A">
            <w:pPr>
              <w:rPr>
                <w:sz w:val="18"/>
                <w:szCs w:val="18"/>
              </w:rPr>
            </w:pPr>
            <w:r w:rsidRPr="00920C0E">
              <w:rPr>
                <w:sz w:val="18"/>
                <w:szCs w:val="18"/>
              </w:rPr>
              <w:t xml:space="preserve">Provide information to SCC to update the RTC </w:t>
            </w:r>
            <w:r>
              <w:rPr>
                <w:sz w:val="18"/>
                <w:szCs w:val="18"/>
              </w:rPr>
              <w:t>w</w:t>
            </w:r>
            <w:r w:rsidRPr="00920C0E">
              <w:rPr>
                <w:sz w:val="18"/>
                <w:szCs w:val="18"/>
              </w:rPr>
              <w:t xml:space="preserve">ebpage </w:t>
            </w:r>
          </w:p>
        </w:tc>
        <w:tc>
          <w:tcPr>
            <w:tcW w:w="321"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1134" w:type="pct"/>
            <w:vMerge/>
          </w:tcPr>
          <w:p w:rsidR="000A2055" w:rsidRPr="00920C0E" w:rsidRDefault="000A2055" w:rsidP="00CD718A">
            <w:pPr>
              <w:rPr>
                <w:b/>
                <w:sz w:val="18"/>
                <w:szCs w:val="18"/>
              </w:rPr>
            </w:pPr>
          </w:p>
        </w:tc>
        <w:tc>
          <w:tcPr>
            <w:tcW w:w="813" w:type="pct"/>
          </w:tcPr>
          <w:p w:rsidR="000A2055" w:rsidRDefault="000A2055" w:rsidP="00CD718A">
            <w:pPr>
              <w:rPr>
                <w:rFonts w:cs="Arial"/>
                <w:color w:val="000000"/>
                <w:sz w:val="18"/>
                <w:szCs w:val="12"/>
              </w:rPr>
            </w:pPr>
            <w:r>
              <w:rPr>
                <w:b/>
                <w:sz w:val="18"/>
                <w:szCs w:val="18"/>
              </w:rPr>
              <w:t xml:space="preserve">1.2.1.2 </w:t>
            </w:r>
            <w:r w:rsidRPr="00920C0E">
              <w:rPr>
                <w:b/>
                <w:sz w:val="18"/>
                <w:szCs w:val="18"/>
              </w:rPr>
              <w:t xml:space="preserve">Health &amp; </w:t>
            </w:r>
            <w:r>
              <w:rPr>
                <w:b/>
                <w:sz w:val="18"/>
                <w:szCs w:val="18"/>
              </w:rPr>
              <w:t>s</w:t>
            </w:r>
            <w:r w:rsidRPr="00920C0E">
              <w:rPr>
                <w:b/>
                <w:sz w:val="18"/>
                <w:szCs w:val="18"/>
              </w:rPr>
              <w:t>afety</w:t>
            </w:r>
          </w:p>
        </w:tc>
        <w:tc>
          <w:tcPr>
            <w:tcW w:w="2731" w:type="pct"/>
          </w:tcPr>
          <w:p w:rsidR="000A2055" w:rsidRPr="00920C0E" w:rsidRDefault="000A2055" w:rsidP="00FC22C0">
            <w:pPr>
              <w:rPr>
                <w:sz w:val="18"/>
                <w:szCs w:val="18"/>
              </w:rPr>
            </w:pPr>
            <w:r w:rsidRPr="00920C0E">
              <w:rPr>
                <w:sz w:val="18"/>
                <w:szCs w:val="18"/>
              </w:rPr>
              <w:t xml:space="preserve">Communicate H&amp;S </w:t>
            </w:r>
            <w:r>
              <w:rPr>
                <w:sz w:val="18"/>
                <w:szCs w:val="18"/>
              </w:rPr>
              <w:t>a</w:t>
            </w:r>
            <w:r w:rsidRPr="00920C0E">
              <w:rPr>
                <w:sz w:val="18"/>
                <w:szCs w:val="18"/>
              </w:rPr>
              <w:t xml:space="preserve">lerts from SCC to RTC </w:t>
            </w:r>
            <w:r>
              <w:rPr>
                <w:sz w:val="18"/>
                <w:szCs w:val="18"/>
              </w:rPr>
              <w:t>c</w:t>
            </w:r>
            <w:r w:rsidRPr="00920C0E">
              <w:rPr>
                <w:sz w:val="18"/>
                <w:szCs w:val="18"/>
              </w:rPr>
              <w:t>ontractors</w:t>
            </w:r>
          </w:p>
        </w:tc>
        <w:tc>
          <w:tcPr>
            <w:tcW w:w="321"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1134" w:type="pct"/>
            <w:vMerge/>
          </w:tcPr>
          <w:p w:rsidR="000A2055" w:rsidRPr="00920C0E" w:rsidRDefault="000A2055" w:rsidP="00CD718A">
            <w:pPr>
              <w:rPr>
                <w:b/>
                <w:sz w:val="18"/>
                <w:szCs w:val="18"/>
              </w:rPr>
            </w:pPr>
          </w:p>
        </w:tc>
        <w:tc>
          <w:tcPr>
            <w:tcW w:w="813" w:type="pct"/>
            <w:vMerge w:val="restart"/>
          </w:tcPr>
          <w:p w:rsidR="000A2055" w:rsidRDefault="000A2055" w:rsidP="00CD718A">
            <w:pPr>
              <w:rPr>
                <w:rFonts w:cs="Arial"/>
                <w:color w:val="000000"/>
                <w:sz w:val="18"/>
                <w:szCs w:val="12"/>
              </w:rPr>
            </w:pPr>
            <w:r>
              <w:rPr>
                <w:b/>
                <w:sz w:val="18"/>
                <w:szCs w:val="18"/>
              </w:rPr>
              <w:t xml:space="preserve">1.2.1.3 </w:t>
            </w:r>
            <w:r w:rsidRPr="00920C0E">
              <w:rPr>
                <w:b/>
                <w:sz w:val="18"/>
                <w:szCs w:val="18"/>
              </w:rPr>
              <w:t xml:space="preserve">RTC </w:t>
            </w:r>
            <w:r>
              <w:rPr>
                <w:b/>
                <w:sz w:val="18"/>
                <w:szCs w:val="18"/>
              </w:rPr>
              <w:t>f</w:t>
            </w:r>
            <w:r w:rsidRPr="00920C0E">
              <w:rPr>
                <w:b/>
                <w:sz w:val="18"/>
                <w:szCs w:val="18"/>
              </w:rPr>
              <w:t xml:space="preserve">ramework </w:t>
            </w:r>
            <w:r>
              <w:rPr>
                <w:b/>
                <w:sz w:val="18"/>
                <w:szCs w:val="18"/>
              </w:rPr>
              <w:t>m</w:t>
            </w:r>
            <w:r w:rsidRPr="00920C0E">
              <w:rPr>
                <w:b/>
                <w:sz w:val="18"/>
                <w:szCs w:val="18"/>
              </w:rPr>
              <w:t>eetings</w:t>
            </w:r>
          </w:p>
        </w:tc>
        <w:tc>
          <w:tcPr>
            <w:tcW w:w="2731" w:type="pct"/>
          </w:tcPr>
          <w:p w:rsidR="000A2055" w:rsidRPr="00920C0E" w:rsidRDefault="000A2055" w:rsidP="00CC0159">
            <w:pPr>
              <w:rPr>
                <w:sz w:val="18"/>
                <w:szCs w:val="18"/>
              </w:rPr>
            </w:pPr>
            <w:r w:rsidRPr="00920C0E">
              <w:rPr>
                <w:sz w:val="18"/>
                <w:szCs w:val="18"/>
              </w:rPr>
              <w:t xml:space="preserve">Facilitate quarterly meetings with RTC </w:t>
            </w:r>
            <w:r>
              <w:rPr>
                <w:sz w:val="18"/>
                <w:szCs w:val="18"/>
              </w:rPr>
              <w:t>c</w:t>
            </w:r>
            <w:r w:rsidRPr="00920C0E">
              <w:rPr>
                <w:sz w:val="18"/>
                <w:szCs w:val="18"/>
              </w:rPr>
              <w:t xml:space="preserve">ontractors &amp; SCC </w:t>
            </w:r>
            <w:r>
              <w:rPr>
                <w:sz w:val="18"/>
                <w:szCs w:val="18"/>
              </w:rPr>
              <w:t>r</w:t>
            </w:r>
            <w:r w:rsidRPr="00920C0E">
              <w:rPr>
                <w:sz w:val="18"/>
                <w:szCs w:val="18"/>
              </w:rPr>
              <w:t>ep</w:t>
            </w:r>
            <w:r>
              <w:rPr>
                <w:sz w:val="18"/>
                <w:szCs w:val="18"/>
              </w:rPr>
              <w:t>resentatives (Reps)</w:t>
            </w:r>
          </w:p>
        </w:tc>
        <w:tc>
          <w:tcPr>
            <w:tcW w:w="321"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1134" w:type="pct"/>
            <w:vMerge/>
          </w:tcPr>
          <w:p w:rsidR="000A2055" w:rsidRPr="00920C0E" w:rsidRDefault="000A2055" w:rsidP="00CD718A">
            <w:pPr>
              <w:rPr>
                <w:b/>
                <w:sz w:val="18"/>
                <w:szCs w:val="18"/>
              </w:rPr>
            </w:pPr>
          </w:p>
        </w:tc>
        <w:tc>
          <w:tcPr>
            <w:tcW w:w="813" w:type="pct"/>
            <w:vMerge/>
          </w:tcPr>
          <w:p w:rsidR="000A2055" w:rsidRDefault="000A2055" w:rsidP="00CD718A">
            <w:pPr>
              <w:rPr>
                <w:rFonts w:cs="Arial"/>
                <w:color w:val="000000"/>
                <w:sz w:val="18"/>
                <w:szCs w:val="12"/>
              </w:rPr>
            </w:pPr>
          </w:p>
        </w:tc>
        <w:tc>
          <w:tcPr>
            <w:tcW w:w="2731" w:type="pct"/>
          </w:tcPr>
          <w:p w:rsidR="000A2055" w:rsidRPr="00920C0E" w:rsidRDefault="000A2055" w:rsidP="00CD718A">
            <w:pPr>
              <w:rPr>
                <w:sz w:val="18"/>
                <w:szCs w:val="18"/>
              </w:rPr>
            </w:pPr>
            <w:r w:rsidRPr="00920C0E">
              <w:rPr>
                <w:sz w:val="18"/>
                <w:szCs w:val="18"/>
              </w:rPr>
              <w:t>Resolve issues arising from works undertaken</w:t>
            </w:r>
          </w:p>
        </w:tc>
        <w:tc>
          <w:tcPr>
            <w:tcW w:w="321"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1134" w:type="pct"/>
            <w:vMerge/>
          </w:tcPr>
          <w:p w:rsidR="000A2055" w:rsidRPr="00920C0E" w:rsidRDefault="000A2055" w:rsidP="00CD718A">
            <w:pPr>
              <w:rPr>
                <w:b/>
                <w:sz w:val="18"/>
                <w:szCs w:val="18"/>
              </w:rPr>
            </w:pPr>
          </w:p>
        </w:tc>
        <w:tc>
          <w:tcPr>
            <w:tcW w:w="813" w:type="pct"/>
            <w:vMerge w:val="restart"/>
          </w:tcPr>
          <w:p w:rsidR="000A2055" w:rsidRDefault="000A2055" w:rsidP="00CD718A">
            <w:pPr>
              <w:rPr>
                <w:rFonts w:cs="Arial"/>
                <w:color w:val="000000"/>
                <w:sz w:val="18"/>
                <w:szCs w:val="12"/>
              </w:rPr>
            </w:pPr>
            <w:r>
              <w:rPr>
                <w:b/>
                <w:sz w:val="18"/>
                <w:szCs w:val="18"/>
              </w:rPr>
              <w:t xml:space="preserve">1.2.1.4 </w:t>
            </w:r>
            <w:r w:rsidRPr="00920C0E">
              <w:rPr>
                <w:b/>
                <w:sz w:val="18"/>
                <w:szCs w:val="18"/>
              </w:rPr>
              <w:t>Local employment charter</w:t>
            </w:r>
          </w:p>
        </w:tc>
        <w:tc>
          <w:tcPr>
            <w:tcW w:w="2731" w:type="pct"/>
          </w:tcPr>
          <w:p w:rsidR="000A2055" w:rsidRPr="00920C0E" w:rsidRDefault="000A2055" w:rsidP="00CD718A">
            <w:pPr>
              <w:rPr>
                <w:sz w:val="18"/>
                <w:szCs w:val="18"/>
              </w:rPr>
            </w:pPr>
            <w:r w:rsidRPr="00920C0E">
              <w:rPr>
                <w:sz w:val="18"/>
                <w:szCs w:val="18"/>
              </w:rPr>
              <w:t xml:space="preserve">Liaise with RTC </w:t>
            </w:r>
            <w:r>
              <w:rPr>
                <w:sz w:val="18"/>
                <w:szCs w:val="18"/>
              </w:rPr>
              <w:t>c</w:t>
            </w:r>
            <w:r w:rsidRPr="00920C0E">
              <w:rPr>
                <w:sz w:val="18"/>
                <w:szCs w:val="18"/>
              </w:rPr>
              <w:t>ontractor regarding local employment during construction</w:t>
            </w:r>
          </w:p>
        </w:tc>
        <w:tc>
          <w:tcPr>
            <w:tcW w:w="321"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1134" w:type="pct"/>
            <w:vMerge/>
          </w:tcPr>
          <w:p w:rsidR="000A2055" w:rsidRPr="00920C0E" w:rsidRDefault="000A2055" w:rsidP="00CD718A">
            <w:pPr>
              <w:rPr>
                <w:b/>
                <w:sz w:val="18"/>
                <w:szCs w:val="18"/>
              </w:rPr>
            </w:pPr>
          </w:p>
        </w:tc>
        <w:tc>
          <w:tcPr>
            <w:tcW w:w="813" w:type="pct"/>
            <w:vMerge/>
          </w:tcPr>
          <w:p w:rsidR="000A2055" w:rsidRDefault="000A2055" w:rsidP="00CD718A">
            <w:pPr>
              <w:rPr>
                <w:rFonts w:cs="Arial"/>
                <w:color w:val="000000"/>
                <w:sz w:val="18"/>
                <w:szCs w:val="12"/>
              </w:rPr>
            </w:pPr>
          </w:p>
        </w:tc>
        <w:tc>
          <w:tcPr>
            <w:tcW w:w="2731" w:type="pct"/>
          </w:tcPr>
          <w:p w:rsidR="000A2055" w:rsidRPr="00920C0E" w:rsidRDefault="000A2055" w:rsidP="00CD718A">
            <w:pPr>
              <w:rPr>
                <w:sz w:val="18"/>
                <w:szCs w:val="18"/>
              </w:rPr>
            </w:pPr>
            <w:r w:rsidRPr="00920C0E">
              <w:rPr>
                <w:sz w:val="18"/>
                <w:szCs w:val="18"/>
              </w:rPr>
              <w:t>Liaise with David Timperley regarding local employment during construction</w:t>
            </w:r>
          </w:p>
        </w:tc>
        <w:tc>
          <w:tcPr>
            <w:tcW w:w="321"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1134" w:type="pct"/>
            <w:vMerge w:val="restart"/>
          </w:tcPr>
          <w:p w:rsidR="000A2055" w:rsidRPr="00920C0E" w:rsidRDefault="000A2055" w:rsidP="00CD718A">
            <w:pPr>
              <w:rPr>
                <w:b/>
                <w:sz w:val="18"/>
                <w:szCs w:val="18"/>
              </w:rPr>
            </w:pPr>
            <w:r w:rsidRPr="00920C0E">
              <w:rPr>
                <w:b/>
                <w:sz w:val="18"/>
                <w:szCs w:val="18"/>
              </w:rPr>
              <w:t xml:space="preserve">1.2.2 Management </w:t>
            </w:r>
            <w:r>
              <w:rPr>
                <w:b/>
                <w:sz w:val="18"/>
                <w:szCs w:val="18"/>
              </w:rPr>
              <w:t>s</w:t>
            </w:r>
            <w:r w:rsidRPr="00920C0E">
              <w:rPr>
                <w:b/>
                <w:sz w:val="18"/>
                <w:szCs w:val="18"/>
              </w:rPr>
              <w:t>upport</w:t>
            </w:r>
          </w:p>
        </w:tc>
        <w:tc>
          <w:tcPr>
            <w:tcW w:w="813" w:type="pct"/>
          </w:tcPr>
          <w:p w:rsidR="000A2055" w:rsidRPr="00920C0E" w:rsidRDefault="000A2055" w:rsidP="00CD718A">
            <w:pPr>
              <w:rPr>
                <w:b/>
                <w:sz w:val="18"/>
                <w:szCs w:val="18"/>
              </w:rPr>
            </w:pPr>
            <w:r>
              <w:rPr>
                <w:b/>
                <w:sz w:val="18"/>
                <w:szCs w:val="18"/>
              </w:rPr>
              <w:t xml:space="preserve">1.2.2.1 </w:t>
            </w:r>
            <w:r w:rsidRPr="00920C0E">
              <w:rPr>
                <w:b/>
                <w:sz w:val="18"/>
                <w:szCs w:val="18"/>
              </w:rPr>
              <w:t xml:space="preserve">Environment </w:t>
            </w:r>
            <w:r>
              <w:rPr>
                <w:b/>
                <w:sz w:val="18"/>
                <w:szCs w:val="18"/>
              </w:rPr>
              <w:t>d</w:t>
            </w:r>
            <w:r w:rsidRPr="00920C0E">
              <w:rPr>
                <w:b/>
                <w:sz w:val="18"/>
                <w:szCs w:val="18"/>
              </w:rPr>
              <w:t>irectorate</w:t>
            </w:r>
          </w:p>
        </w:tc>
        <w:tc>
          <w:tcPr>
            <w:tcW w:w="2731" w:type="pct"/>
          </w:tcPr>
          <w:p w:rsidR="000A2055" w:rsidRPr="00920C0E" w:rsidRDefault="000A2055" w:rsidP="00CD718A">
            <w:pPr>
              <w:rPr>
                <w:sz w:val="18"/>
                <w:szCs w:val="18"/>
              </w:rPr>
            </w:pPr>
            <w:r w:rsidRPr="00920C0E">
              <w:rPr>
                <w:sz w:val="18"/>
                <w:szCs w:val="18"/>
              </w:rPr>
              <w:t xml:space="preserve">Liaise with the </w:t>
            </w:r>
            <w:r>
              <w:rPr>
                <w:sz w:val="18"/>
                <w:szCs w:val="18"/>
              </w:rPr>
              <w:t>E</w:t>
            </w:r>
            <w:r w:rsidRPr="00920C0E">
              <w:rPr>
                <w:sz w:val="18"/>
                <w:szCs w:val="18"/>
              </w:rPr>
              <w:t xml:space="preserve">nvironment </w:t>
            </w:r>
            <w:r>
              <w:rPr>
                <w:sz w:val="18"/>
                <w:szCs w:val="18"/>
              </w:rPr>
              <w:t>d</w:t>
            </w:r>
            <w:r w:rsidRPr="00920C0E">
              <w:rPr>
                <w:sz w:val="18"/>
                <w:szCs w:val="18"/>
              </w:rPr>
              <w:t>irectorate to ensure integration across projects/ service delivery</w:t>
            </w:r>
          </w:p>
        </w:tc>
        <w:tc>
          <w:tcPr>
            <w:tcW w:w="321"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1134" w:type="pct"/>
            <w:vMerge/>
          </w:tcPr>
          <w:p w:rsidR="000A2055" w:rsidRPr="00920C0E" w:rsidRDefault="000A2055" w:rsidP="00CD718A">
            <w:pPr>
              <w:rPr>
                <w:b/>
                <w:sz w:val="18"/>
                <w:szCs w:val="18"/>
              </w:rPr>
            </w:pPr>
          </w:p>
        </w:tc>
        <w:tc>
          <w:tcPr>
            <w:tcW w:w="813" w:type="pct"/>
            <w:vMerge w:val="restart"/>
          </w:tcPr>
          <w:p w:rsidR="000A2055" w:rsidRPr="00920C0E" w:rsidRDefault="000A2055" w:rsidP="00CD718A">
            <w:pPr>
              <w:rPr>
                <w:b/>
                <w:sz w:val="18"/>
                <w:szCs w:val="18"/>
              </w:rPr>
            </w:pPr>
            <w:r>
              <w:rPr>
                <w:b/>
                <w:sz w:val="18"/>
                <w:szCs w:val="18"/>
              </w:rPr>
              <w:t xml:space="preserve">1.2.2.2 </w:t>
            </w:r>
            <w:r w:rsidRPr="00920C0E">
              <w:rPr>
                <w:b/>
                <w:sz w:val="18"/>
                <w:szCs w:val="18"/>
              </w:rPr>
              <w:t xml:space="preserve">Provide </w:t>
            </w:r>
            <w:r>
              <w:rPr>
                <w:b/>
                <w:sz w:val="18"/>
                <w:szCs w:val="18"/>
              </w:rPr>
              <w:t>a</w:t>
            </w:r>
            <w:r w:rsidRPr="00920C0E">
              <w:rPr>
                <w:b/>
                <w:sz w:val="18"/>
                <w:szCs w:val="18"/>
              </w:rPr>
              <w:t xml:space="preserve">dvice and </w:t>
            </w:r>
            <w:r>
              <w:rPr>
                <w:b/>
                <w:sz w:val="18"/>
                <w:szCs w:val="18"/>
              </w:rPr>
              <w:t>s</w:t>
            </w:r>
            <w:r w:rsidRPr="00920C0E">
              <w:rPr>
                <w:b/>
                <w:sz w:val="18"/>
                <w:szCs w:val="18"/>
              </w:rPr>
              <w:t>upport</w:t>
            </w:r>
          </w:p>
        </w:tc>
        <w:tc>
          <w:tcPr>
            <w:tcW w:w="2731" w:type="pct"/>
          </w:tcPr>
          <w:p w:rsidR="000A2055" w:rsidRPr="00920C0E" w:rsidRDefault="000A2055" w:rsidP="0066174E">
            <w:pPr>
              <w:rPr>
                <w:sz w:val="18"/>
                <w:szCs w:val="18"/>
              </w:rPr>
            </w:pPr>
            <w:r w:rsidRPr="00920C0E">
              <w:rPr>
                <w:sz w:val="18"/>
                <w:szCs w:val="18"/>
              </w:rPr>
              <w:t xml:space="preserve">Provide advice and support to </w:t>
            </w:r>
            <w:r>
              <w:rPr>
                <w:sz w:val="18"/>
                <w:szCs w:val="18"/>
              </w:rPr>
              <w:t>SCC</w:t>
            </w:r>
            <w:r w:rsidRPr="00920C0E">
              <w:rPr>
                <w:sz w:val="18"/>
                <w:szCs w:val="18"/>
              </w:rPr>
              <w:t xml:space="preserve"> in relation to landscape management and maintenance </w:t>
            </w:r>
          </w:p>
        </w:tc>
        <w:tc>
          <w:tcPr>
            <w:tcW w:w="321"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1134" w:type="pct"/>
            <w:vMerge/>
          </w:tcPr>
          <w:p w:rsidR="000A2055" w:rsidRPr="00920C0E" w:rsidRDefault="000A2055" w:rsidP="00CD718A">
            <w:pPr>
              <w:rPr>
                <w:b/>
                <w:sz w:val="18"/>
                <w:szCs w:val="18"/>
              </w:rPr>
            </w:pPr>
          </w:p>
        </w:tc>
        <w:tc>
          <w:tcPr>
            <w:tcW w:w="813" w:type="pct"/>
            <w:vMerge/>
          </w:tcPr>
          <w:p w:rsidR="000A2055" w:rsidRPr="00920C0E" w:rsidRDefault="000A2055" w:rsidP="00CD718A">
            <w:pPr>
              <w:rPr>
                <w:b/>
                <w:sz w:val="18"/>
                <w:szCs w:val="18"/>
              </w:rPr>
            </w:pPr>
          </w:p>
        </w:tc>
        <w:tc>
          <w:tcPr>
            <w:tcW w:w="2731" w:type="pct"/>
          </w:tcPr>
          <w:p w:rsidR="000A2055" w:rsidRPr="00920C0E" w:rsidRDefault="000A2055" w:rsidP="00CD718A">
            <w:pPr>
              <w:rPr>
                <w:sz w:val="18"/>
                <w:szCs w:val="18"/>
              </w:rPr>
            </w:pPr>
            <w:r w:rsidRPr="00920C0E">
              <w:rPr>
                <w:sz w:val="18"/>
                <w:szCs w:val="18"/>
              </w:rPr>
              <w:t>Respond to landscape related councillor enquiries that are not specific to the member liaison officer role</w:t>
            </w:r>
          </w:p>
        </w:tc>
        <w:tc>
          <w:tcPr>
            <w:tcW w:w="321"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1134" w:type="pct"/>
            <w:vMerge/>
          </w:tcPr>
          <w:p w:rsidR="000A2055" w:rsidRPr="00920C0E" w:rsidRDefault="000A2055" w:rsidP="00CD718A">
            <w:pPr>
              <w:rPr>
                <w:b/>
                <w:sz w:val="18"/>
                <w:szCs w:val="18"/>
              </w:rPr>
            </w:pPr>
          </w:p>
        </w:tc>
        <w:tc>
          <w:tcPr>
            <w:tcW w:w="813" w:type="pct"/>
            <w:vMerge/>
          </w:tcPr>
          <w:p w:rsidR="000A2055" w:rsidRPr="00920C0E" w:rsidRDefault="000A2055" w:rsidP="00CD718A">
            <w:pPr>
              <w:rPr>
                <w:b/>
                <w:sz w:val="18"/>
                <w:szCs w:val="18"/>
              </w:rPr>
            </w:pPr>
          </w:p>
        </w:tc>
        <w:tc>
          <w:tcPr>
            <w:tcW w:w="2731" w:type="pct"/>
          </w:tcPr>
          <w:p w:rsidR="000A2055" w:rsidRPr="00920C0E" w:rsidRDefault="000A2055" w:rsidP="00CD718A">
            <w:pPr>
              <w:rPr>
                <w:sz w:val="18"/>
                <w:szCs w:val="18"/>
              </w:rPr>
            </w:pPr>
            <w:r w:rsidRPr="00920C0E">
              <w:rPr>
                <w:sz w:val="18"/>
                <w:szCs w:val="18"/>
              </w:rPr>
              <w:t>Provide advice to a range of directorates in relation to landscape related issues</w:t>
            </w:r>
          </w:p>
        </w:tc>
        <w:tc>
          <w:tcPr>
            <w:tcW w:w="321"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1134" w:type="pct"/>
            <w:vMerge/>
          </w:tcPr>
          <w:p w:rsidR="000A2055" w:rsidRPr="00920C0E" w:rsidRDefault="000A2055" w:rsidP="00CD718A">
            <w:pPr>
              <w:rPr>
                <w:b/>
                <w:sz w:val="18"/>
                <w:szCs w:val="18"/>
              </w:rPr>
            </w:pPr>
          </w:p>
        </w:tc>
        <w:tc>
          <w:tcPr>
            <w:tcW w:w="813" w:type="pct"/>
            <w:vMerge/>
          </w:tcPr>
          <w:p w:rsidR="000A2055" w:rsidRPr="00920C0E" w:rsidRDefault="000A2055" w:rsidP="00CD718A">
            <w:pPr>
              <w:rPr>
                <w:b/>
                <w:sz w:val="18"/>
                <w:szCs w:val="18"/>
              </w:rPr>
            </w:pPr>
          </w:p>
        </w:tc>
        <w:tc>
          <w:tcPr>
            <w:tcW w:w="2731" w:type="pct"/>
          </w:tcPr>
          <w:p w:rsidR="000A2055" w:rsidRPr="00920C0E" w:rsidRDefault="000A2055" w:rsidP="00CD718A">
            <w:pPr>
              <w:rPr>
                <w:sz w:val="18"/>
                <w:szCs w:val="18"/>
              </w:rPr>
            </w:pPr>
            <w:r w:rsidRPr="00920C0E">
              <w:rPr>
                <w:sz w:val="18"/>
                <w:szCs w:val="18"/>
              </w:rPr>
              <w:t xml:space="preserve">Provide advice and support to </w:t>
            </w:r>
            <w:r>
              <w:rPr>
                <w:sz w:val="18"/>
                <w:szCs w:val="18"/>
              </w:rPr>
              <w:t>n</w:t>
            </w:r>
            <w:r w:rsidRPr="00920C0E">
              <w:rPr>
                <w:sz w:val="18"/>
                <w:szCs w:val="18"/>
              </w:rPr>
              <w:t xml:space="preserve">eighbourhood </w:t>
            </w:r>
            <w:r>
              <w:rPr>
                <w:sz w:val="18"/>
                <w:szCs w:val="18"/>
              </w:rPr>
              <w:t>m</w:t>
            </w:r>
            <w:r w:rsidRPr="00920C0E">
              <w:rPr>
                <w:sz w:val="18"/>
                <w:szCs w:val="18"/>
              </w:rPr>
              <w:t xml:space="preserve">anagement </w:t>
            </w:r>
            <w:r>
              <w:rPr>
                <w:sz w:val="18"/>
                <w:szCs w:val="18"/>
              </w:rPr>
              <w:t>t</w:t>
            </w:r>
            <w:r w:rsidRPr="00920C0E">
              <w:rPr>
                <w:sz w:val="18"/>
                <w:szCs w:val="18"/>
              </w:rPr>
              <w:t>eams where landscape related issues are raised</w:t>
            </w:r>
          </w:p>
        </w:tc>
        <w:tc>
          <w:tcPr>
            <w:tcW w:w="321"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1134" w:type="pct"/>
            <w:vMerge/>
          </w:tcPr>
          <w:p w:rsidR="000A2055" w:rsidRPr="00920C0E" w:rsidRDefault="000A2055" w:rsidP="00CD718A">
            <w:pPr>
              <w:rPr>
                <w:b/>
                <w:sz w:val="18"/>
                <w:szCs w:val="18"/>
              </w:rPr>
            </w:pPr>
          </w:p>
        </w:tc>
        <w:tc>
          <w:tcPr>
            <w:tcW w:w="813" w:type="pct"/>
            <w:vMerge/>
          </w:tcPr>
          <w:p w:rsidR="000A2055" w:rsidRPr="00920C0E" w:rsidRDefault="000A2055" w:rsidP="00CD718A">
            <w:pPr>
              <w:rPr>
                <w:b/>
                <w:sz w:val="18"/>
                <w:szCs w:val="18"/>
              </w:rPr>
            </w:pPr>
          </w:p>
        </w:tc>
        <w:tc>
          <w:tcPr>
            <w:tcW w:w="2731" w:type="pct"/>
          </w:tcPr>
          <w:p w:rsidR="000A2055" w:rsidRPr="00920C0E" w:rsidRDefault="000A2055" w:rsidP="00CD718A">
            <w:pPr>
              <w:rPr>
                <w:sz w:val="18"/>
                <w:szCs w:val="18"/>
              </w:rPr>
            </w:pPr>
            <w:r w:rsidRPr="00920C0E">
              <w:rPr>
                <w:sz w:val="18"/>
                <w:szCs w:val="18"/>
              </w:rPr>
              <w:t>Provide support and advice to community groups/ individuals/ “friends of groups” where landscape issues are raised</w:t>
            </w:r>
          </w:p>
        </w:tc>
        <w:tc>
          <w:tcPr>
            <w:tcW w:w="321"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1134" w:type="pct"/>
            <w:vMerge/>
          </w:tcPr>
          <w:p w:rsidR="000A2055" w:rsidRPr="00920C0E" w:rsidRDefault="000A2055" w:rsidP="00CD718A">
            <w:pPr>
              <w:rPr>
                <w:b/>
                <w:sz w:val="18"/>
                <w:szCs w:val="18"/>
              </w:rPr>
            </w:pPr>
          </w:p>
        </w:tc>
        <w:tc>
          <w:tcPr>
            <w:tcW w:w="813" w:type="pct"/>
            <w:vMerge/>
          </w:tcPr>
          <w:p w:rsidR="000A2055" w:rsidRPr="00920C0E" w:rsidRDefault="000A2055" w:rsidP="00CD718A">
            <w:pPr>
              <w:rPr>
                <w:b/>
                <w:sz w:val="18"/>
                <w:szCs w:val="18"/>
              </w:rPr>
            </w:pPr>
          </w:p>
        </w:tc>
        <w:tc>
          <w:tcPr>
            <w:tcW w:w="2731" w:type="pct"/>
          </w:tcPr>
          <w:p w:rsidR="000A2055" w:rsidRPr="00920C0E" w:rsidRDefault="000A2055" w:rsidP="0066174E">
            <w:pPr>
              <w:rPr>
                <w:sz w:val="18"/>
                <w:szCs w:val="18"/>
              </w:rPr>
            </w:pPr>
            <w:r w:rsidRPr="00920C0E">
              <w:rPr>
                <w:sz w:val="18"/>
                <w:szCs w:val="18"/>
              </w:rPr>
              <w:t>Pr</w:t>
            </w:r>
            <w:r>
              <w:rPr>
                <w:sz w:val="18"/>
                <w:szCs w:val="18"/>
              </w:rPr>
              <w:t>ovide support and advice to SCC</w:t>
            </w:r>
            <w:r w:rsidRPr="00920C0E">
              <w:rPr>
                <w:sz w:val="18"/>
                <w:szCs w:val="18"/>
              </w:rPr>
              <w:t xml:space="preserve"> in relation to insurance claims</w:t>
            </w:r>
          </w:p>
        </w:tc>
        <w:tc>
          <w:tcPr>
            <w:tcW w:w="321"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1134" w:type="pct"/>
            <w:vMerge/>
          </w:tcPr>
          <w:p w:rsidR="000A2055" w:rsidRPr="00920C0E" w:rsidRDefault="000A2055" w:rsidP="00CD718A">
            <w:pPr>
              <w:rPr>
                <w:b/>
                <w:sz w:val="18"/>
                <w:szCs w:val="18"/>
              </w:rPr>
            </w:pPr>
          </w:p>
        </w:tc>
        <w:tc>
          <w:tcPr>
            <w:tcW w:w="813" w:type="pct"/>
            <w:vMerge/>
          </w:tcPr>
          <w:p w:rsidR="000A2055" w:rsidRPr="00920C0E" w:rsidRDefault="000A2055" w:rsidP="00CD718A">
            <w:pPr>
              <w:rPr>
                <w:b/>
                <w:sz w:val="18"/>
                <w:szCs w:val="18"/>
              </w:rPr>
            </w:pPr>
          </w:p>
        </w:tc>
        <w:tc>
          <w:tcPr>
            <w:tcW w:w="2731" w:type="pct"/>
          </w:tcPr>
          <w:p w:rsidR="000A2055" w:rsidRPr="00920C0E" w:rsidRDefault="000A2055" w:rsidP="00CD718A">
            <w:pPr>
              <w:rPr>
                <w:sz w:val="18"/>
                <w:szCs w:val="18"/>
              </w:rPr>
            </w:pPr>
            <w:r w:rsidRPr="00920C0E">
              <w:rPr>
                <w:sz w:val="18"/>
                <w:szCs w:val="18"/>
              </w:rPr>
              <w:t>Provide landscape advice in relation to planning applications</w:t>
            </w:r>
          </w:p>
        </w:tc>
        <w:tc>
          <w:tcPr>
            <w:tcW w:w="321"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1134" w:type="pct"/>
            <w:vMerge/>
          </w:tcPr>
          <w:p w:rsidR="000A2055" w:rsidRPr="00920C0E" w:rsidRDefault="000A2055" w:rsidP="00CD718A">
            <w:pPr>
              <w:rPr>
                <w:b/>
                <w:sz w:val="18"/>
                <w:szCs w:val="18"/>
              </w:rPr>
            </w:pPr>
          </w:p>
        </w:tc>
        <w:tc>
          <w:tcPr>
            <w:tcW w:w="813" w:type="pct"/>
            <w:vMerge/>
          </w:tcPr>
          <w:p w:rsidR="000A2055" w:rsidRPr="00920C0E" w:rsidRDefault="000A2055" w:rsidP="00CD718A">
            <w:pPr>
              <w:rPr>
                <w:b/>
                <w:sz w:val="18"/>
                <w:szCs w:val="18"/>
              </w:rPr>
            </w:pPr>
          </w:p>
        </w:tc>
        <w:tc>
          <w:tcPr>
            <w:tcW w:w="2731" w:type="pct"/>
          </w:tcPr>
          <w:p w:rsidR="000A2055" w:rsidRPr="00920C0E" w:rsidRDefault="000A2055" w:rsidP="00CD718A">
            <w:pPr>
              <w:rPr>
                <w:sz w:val="18"/>
                <w:szCs w:val="18"/>
              </w:rPr>
            </w:pPr>
            <w:r w:rsidRPr="00920C0E">
              <w:rPr>
                <w:sz w:val="18"/>
                <w:szCs w:val="18"/>
              </w:rPr>
              <w:t>Attendance at community meetings to provide landscape advice</w:t>
            </w:r>
          </w:p>
        </w:tc>
        <w:tc>
          <w:tcPr>
            <w:tcW w:w="321"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1134" w:type="pct"/>
            <w:vMerge/>
          </w:tcPr>
          <w:p w:rsidR="000A2055" w:rsidRPr="00920C0E" w:rsidRDefault="000A2055" w:rsidP="00CD718A">
            <w:pPr>
              <w:rPr>
                <w:b/>
                <w:sz w:val="18"/>
                <w:szCs w:val="18"/>
              </w:rPr>
            </w:pPr>
          </w:p>
        </w:tc>
        <w:tc>
          <w:tcPr>
            <w:tcW w:w="813" w:type="pct"/>
            <w:vMerge/>
          </w:tcPr>
          <w:p w:rsidR="000A2055" w:rsidRPr="00920C0E" w:rsidRDefault="000A2055" w:rsidP="00CD718A">
            <w:pPr>
              <w:rPr>
                <w:b/>
                <w:sz w:val="18"/>
                <w:szCs w:val="18"/>
              </w:rPr>
            </w:pPr>
          </w:p>
        </w:tc>
        <w:tc>
          <w:tcPr>
            <w:tcW w:w="2731" w:type="pct"/>
          </w:tcPr>
          <w:p w:rsidR="000A2055" w:rsidRPr="00920C0E" w:rsidRDefault="000A2055" w:rsidP="0066174E">
            <w:pPr>
              <w:rPr>
                <w:sz w:val="18"/>
                <w:szCs w:val="18"/>
              </w:rPr>
            </w:pPr>
            <w:r>
              <w:rPr>
                <w:sz w:val="18"/>
                <w:szCs w:val="18"/>
              </w:rPr>
              <w:t xml:space="preserve">Assist SCC </w:t>
            </w:r>
            <w:r w:rsidRPr="00920C0E">
              <w:rPr>
                <w:sz w:val="18"/>
                <w:szCs w:val="18"/>
              </w:rPr>
              <w:t>with project development/ writing brief</w:t>
            </w:r>
          </w:p>
        </w:tc>
        <w:tc>
          <w:tcPr>
            <w:tcW w:w="321"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1134" w:type="pct"/>
            <w:vMerge w:val="restart"/>
          </w:tcPr>
          <w:p w:rsidR="000A2055" w:rsidRPr="00920C0E" w:rsidRDefault="000A2055" w:rsidP="00CD718A">
            <w:pPr>
              <w:rPr>
                <w:b/>
                <w:sz w:val="18"/>
                <w:szCs w:val="18"/>
              </w:rPr>
            </w:pPr>
            <w:r w:rsidRPr="00920C0E">
              <w:rPr>
                <w:b/>
                <w:sz w:val="18"/>
                <w:szCs w:val="18"/>
              </w:rPr>
              <w:t xml:space="preserve">1.2.3 Landscape </w:t>
            </w:r>
            <w:r>
              <w:rPr>
                <w:b/>
                <w:sz w:val="18"/>
                <w:szCs w:val="18"/>
              </w:rPr>
              <w:t>p</w:t>
            </w:r>
            <w:r w:rsidRPr="00920C0E">
              <w:rPr>
                <w:b/>
                <w:sz w:val="18"/>
                <w:szCs w:val="18"/>
              </w:rPr>
              <w:t xml:space="preserve">roject </w:t>
            </w:r>
            <w:r>
              <w:rPr>
                <w:b/>
                <w:sz w:val="18"/>
                <w:szCs w:val="18"/>
              </w:rPr>
              <w:t>d</w:t>
            </w:r>
            <w:r w:rsidRPr="00920C0E">
              <w:rPr>
                <w:b/>
                <w:sz w:val="18"/>
                <w:szCs w:val="18"/>
              </w:rPr>
              <w:t>elivery</w:t>
            </w:r>
          </w:p>
        </w:tc>
        <w:tc>
          <w:tcPr>
            <w:tcW w:w="813" w:type="pct"/>
            <w:vMerge w:val="restart"/>
          </w:tcPr>
          <w:p w:rsidR="000A2055" w:rsidRPr="00920C0E" w:rsidRDefault="000A2055" w:rsidP="00CD718A">
            <w:pPr>
              <w:rPr>
                <w:b/>
                <w:sz w:val="18"/>
                <w:szCs w:val="18"/>
              </w:rPr>
            </w:pPr>
            <w:r>
              <w:rPr>
                <w:b/>
                <w:sz w:val="18"/>
                <w:szCs w:val="18"/>
              </w:rPr>
              <w:t xml:space="preserve">1.2.3.1 </w:t>
            </w:r>
            <w:r w:rsidRPr="00920C0E">
              <w:rPr>
                <w:b/>
                <w:sz w:val="18"/>
                <w:szCs w:val="18"/>
              </w:rPr>
              <w:t xml:space="preserve">Feasibility </w:t>
            </w:r>
            <w:r>
              <w:rPr>
                <w:b/>
                <w:sz w:val="18"/>
                <w:szCs w:val="18"/>
              </w:rPr>
              <w:t>st</w:t>
            </w:r>
            <w:r w:rsidRPr="00920C0E">
              <w:rPr>
                <w:b/>
                <w:sz w:val="18"/>
                <w:szCs w:val="18"/>
              </w:rPr>
              <w:t>age</w:t>
            </w:r>
          </w:p>
        </w:tc>
        <w:tc>
          <w:tcPr>
            <w:tcW w:w="2731" w:type="pct"/>
          </w:tcPr>
          <w:p w:rsidR="000A2055" w:rsidRPr="00920C0E" w:rsidRDefault="000A2055" w:rsidP="00CD718A">
            <w:pPr>
              <w:rPr>
                <w:sz w:val="18"/>
                <w:szCs w:val="18"/>
              </w:rPr>
            </w:pPr>
            <w:r w:rsidRPr="00920C0E">
              <w:rPr>
                <w:sz w:val="18"/>
                <w:szCs w:val="18"/>
              </w:rPr>
              <w:t xml:space="preserve">Allocate </w:t>
            </w:r>
            <w:r>
              <w:rPr>
                <w:sz w:val="18"/>
                <w:szCs w:val="18"/>
              </w:rPr>
              <w:t>p</w:t>
            </w:r>
            <w:r w:rsidRPr="00920C0E">
              <w:rPr>
                <w:sz w:val="18"/>
                <w:szCs w:val="18"/>
              </w:rPr>
              <w:t xml:space="preserve">rojects to RTC </w:t>
            </w:r>
            <w:r>
              <w:rPr>
                <w:sz w:val="18"/>
                <w:szCs w:val="18"/>
              </w:rPr>
              <w:t>c</w:t>
            </w:r>
            <w:r w:rsidRPr="00920C0E">
              <w:rPr>
                <w:sz w:val="18"/>
                <w:szCs w:val="18"/>
              </w:rPr>
              <w:t>ontractors</w:t>
            </w:r>
          </w:p>
        </w:tc>
        <w:tc>
          <w:tcPr>
            <w:tcW w:w="321" w:type="pct"/>
          </w:tcPr>
          <w:p w:rsidR="000A2055" w:rsidRPr="00920C0E" w:rsidRDefault="000A2055" w:rsidP="00CD718A">
            <w:pPr>
              <w:jc w:val="center"/>
              <w:rPr>
                <w:sz w:val="18"/>
                <w:szCs w:val="18"/>
              </w:rPr>
            </w:pPr>
            <w:r w:rsidRPr="00920C0E">
              <w:rPr>
                <w:sz w:val="18"/>
                <w:szCs w:val="18"/>
              </w:rPr>
              <w:t>CMF</w:t>
            </w:r>
          </w:p>
          <w:p w:rsidR="000A2055" w:rsidRPr="00920C0E" w:rsidRDefault="000A2055" w:rsidP="00CD718A">
            <w:pPr>
              <w:jc w:val="center"/>
              <w:rPr>
                <w:sz w:val="18"/>
                <w:szCs w:val="18"/>
              </w:rPr>
            </w:pPr>
            <w:r w:rsidRPr="00920C0E">
              <w:rPr>
                <w:sz w:val="18"/>
                <w:szCs w:val="18"/>
              </w:rPr>
              <w:t>(EC)</w:t>
            </w:r>
          </w:p>
        </w:tc>
      </w:tr>
      <w:tr w:rsidR="000A2055" w:rsidRPr="00920C0E" w:rsidTr="00CD718A">
        <w:trPr>
          <w:cantSplit/>
          <w:trHeight w:val="240"/>
        </w:trPr>
        <w:tc>
          <w:tcPr>
            <w:tcW w:w="1134" w:type="pct"/>
            <w:vMerge/>
          </w:tcPr>
          <w:p w:rsidR="000A2055" w:rsidRPr="00920C0E" w:rsidRDefault="000A2055" w:rsidP="00CD718A">
            <w:pPr>
              <w:rPr>
                <w:b/>
                <w:sz w:val="18"/>
                <w:szCs w:val="18"/>
              </w:rPr>
            </w:pPr>
          </w:p>
        </w:tc>
        <w:tc>
          <w:tcPr>
            <w:tcW w:w="813" w:type="pct"/>
            <w:vMerge/>
          </w:tcPr>
          <w:p w:rsidR="000A2055" w:rsidRDefault="000A2055" w:rsidP="00CD718A">
            <w:pPr>
              <w:rPr>
                <w:rFonts w:cs="Arial"/>
                <w:color w:val="000000"/>
                <w:sz w:val="18"/>
                <w:szCs w:val="12"/>
              </w:rPr>
            </w:pPr>
          </w:p>
        </w:tc>
        <w:tc>
          <w:tcPr>
            <w:tcW w:w="2731" w:type="pct"/>
          </w:tcPr>
          <w:p w:rsidR="000A2055" w:rsidRPr="00920C0E" w:rsidRDefault="000A2055" w:rsidP="00CD718A">
            <w:pPr>
              <w:rPr>
                <w:sz w:val="18"/>
                <w:szCs w:val="18"/>
              </w:rPr>
            </w:pPr>
            <w:r w:rsidRPr="00920C0E">
              <w:rPr>
                <w:sz w:val="18"/>
                <w:szCs w:val="18"/>
              </w:rPr>
              <w:t xml:space="preserve">Set up / attend early contractor engagement </w:t>
            </w:r>
          </w:p>
        </w:tc>
        <w:tc>
          <w:tcPr>
            <w:tcW w:w="321"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1134" w:type="pct"/>
            <w:vMerge/>
          </w:tcPr>
          <w:p w:rsidR="000A2055" w:rsidRPr="00920C0E" w:rsidRDefault="000A2055" w:rsidP="00CD718A">
            <w:pPr>
              <w:rPr>
                <w:b/>
                <w:sz w:val="18"/>
                <w:szCs w:val="18"/>
              </w:rPr>
            </w:pPr>
          </w:p>
        </w:tc>
        <w:tc>
          <w:tcPr>
            <w:tcW w:w="813" w:type="pct"/>
            <w:vMerge/>
          </w:tcPr>
          <w:p w:rsidR="000A2055" w:rsidRDefault="000A2055" w:rsidP="00CD718A">
            <w:pPr>
              <w:rPr>
                <w:rFonts w:cs="Arial"/>
                <w:color w:val="000000"/>
                <w:sz w:val="18"/>
                <w:szCs w:val="12"/>
              </w:rPr>
            </w:pPr>
          </w:p>
        </w:tc>
        <w:tc>
          <w:tcPr>
            <w:tcW w:w="2731" w:type="pct"/>
          </w:tcPr>
          <w:p w:rsidR="000A2055" w:rsidRPr="00920C0E" w:rsidRDefault="000A2055" w:rsidP="00CD718A">
            <w:pPr>
              <w:rPr>
                <w:sz w:val="18"/>
                <w:szCs w:val="18"/>
              </w:rPr>
            </w:pPr>
            <w:r w:rsidRPr="00920C0E">
              <w:rPr>
                <w:sz w:val="18"/>
                <w:szCs w:val="18"/>
              </w:rPr>
              <w:t xml:space="preserve">Produce feasibility designs </w:t>
            </w:r>
          </w:p>
        </w:tc>
        <w:tc>
          <w:tcPr>
            <w:tcW w:w="321"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1134" w:type="pct"/>
            <w:vMerge/>
          </w:tcPr>
          <w:p w:rsidR="000A2055" w:rsidRPr="00920C0E" w:rsidRDefault="000A2055" w:rsidP="00CD718A">
            <w:pPr>
              <w:rPr>
                <w:b/>
                <w:sz w:val="18"/>
                <w:szCs w:val="18"/>
              </w:rPr>
            </w:pPr>
          </w:p>
        </w:tc>
        <w:tc>
          <w:tcPr>
            <w:tcW w:w="813" w:type="pct"/>
            <w:vMerge/>
          </w:tcPr>
          <w:p w:rsidR="000A2055" w:rsidRDefault="000A2055" w:rsidP="00CD718A">
            <w:pPr>
              <w:rPr>
                <w:rFonts w:cs="Arial"/>
                <w:color w:val="000000"/>
                <w:sz w:val="18"/>
                <w:szCs w:val="12"/>
              </w:rPr>
            </w:pPr>
          </w:p>
        </w:tc>
        <w:tc>
          <w:tcPr>
            <w:tcW w:w="2731" w:type="pct"/>
          </w:tcPr>
          <w:p w:rsidR="000A2055" w:rsidRPr="00920C0E" w:rsidRDefault="000A2055" w:rsidP="00CD718A">
            <w:pPr>
              <w:rPr>
                <w:sz w:val="18"/>
                <w:szCs w:val="18"/>
              </w:rPr>
            </w:pPr>
            <w:r w:rsidRPr="00920C0E">
              <w:rPr>
                <w:sz w:val="18"/>
                <w:szCs w:val="18"/>
              </w:rPr>
              <w:t>Determine project programmes</w:t>
            </w:r>
          </w:p>
        </w:tc>
        <w:tc>
          <w:tcPr>
            <w:tcW w:w="321"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1134" w:type="pct"/>
            <w:vMerge/>
          </w:tcPr>
          <w:p w:rsidR="000A2055" w:rsidRPr="00920C0E" w:rsidRDefault="000A2055" w:rsidP="00CD718A">
            <w:pPr>
              <w:rPr>
                <w:b/>
                <w:sz w:val="18"/>
                <w:szCs w:val="18"/>
              </w:rPr>
            </w:pPr>
          </w:p>
        </w:tc>
        <w:tc>
          <w:tcPr>
            <w:tcW w:w="813" w:type="pct"/>
            <w:vMerge/>
          </w:tcPr>
          <w:p w:rsidR="000A2055" w:rsidRDefault="000A2055" w:rsidP="00CD718A">
            <w:pPr>
              <w:rPr>
                <w:rFonts w:cs="Arial"/>
                <w:color w:val="000000"/>
                <w:sz w:val="18"/>
                <w:szCs w:val="12"/>
              </w:rPr>
            </w:pPr>
          </w:p>
        </w:tc>
        <w:tc>
          <w:tcPr>
            <w:tcW w:w="2731" w:type="pct"/>
          </w:tcPr>
          <w:p w:rsidR="000A2055" w:rsidRPr="00920C0E" w:rsidRDefault="000A2055" w:rsidP="00CD718A">
            <w:pPr>
              <w:rPr>
                <w:sz w:val="18"/>
                <w:szCs w:val="18"/>
              </w:rPr>
            </w:pPr>
            <w:r w:rsidRPr="00920C0E">
              <w:rPr>
                <w:sz w:val="18"/>
                <w:szCs w:val="18"/>
              </w:rPr>
              <w:t>Determine cost plans</w:t>
            </w:r>
          </w:p>
        </w:tc>
        <w:tc>
          <w:tcPr>
            <w:tcW w:w="321"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1134" w:type="pct"/>
            <w:vMerge/>
          </w:tcPr>
          <w:p w:rsidR="000A2055" w:rsidRPr="00920C0E" w:rsidRDefault="000A2055" w:rsidP="00CD718A">
            <w:pPr>
              <w:rPr>
                <w:b/>
                <w:sz w:val="18"/>
                <w:szCs w:val="18"/>
              </w:rPr>
            </w:pPr>
          </w:p>
        </w:tc>
        <w:tc>
          <w:tcPr>
            <w:tcW w:w="813" w:type="pct"/>
            <w:vMerge/>
          </w:tcPr>
          <w:p w:rsidR="000A2055" w:rsidRDefault="000A2055" w:rsidP="00CD718A">
            <w:pPr>
              <w:rPr>
                <w:rFonts w:cs="Arial"/>
                <w:color w:val="000000"/>
                <w:sz w:val="18"/>
                <w:szCs w:val="12"/>
              </w:rPr>
            </w:pPr>
          </w:p>
        </w:tc>
        <w:tc>
          <w:tcPr>
            <w:tcW w:w="2731" w:type="pct"/>
          </w:tcPr>
          <w:p w:rsidR="000A2055" w:rsidRPr="00920C0E" w:rsidRDefault="000A2055" w:rsidP="00CD718A">
            <w:pPr>
              <w:rPr>
                <w:sz w:val="18"/>
                <w:szCs w:val="18"/>
              </w:rPr>
            </w:pPr>
            <w:r w:rsidRPr="00920C0E">
              <w:rPr>
                <w:sz w:val="18"/>
                <w:szCs w:val="18"/>
              </w:rPr>
              <w:t>Advise on H&amp;S elements</w:t>
            </w:r>
          </w:p>
        </w:tc>
        <w:tc>
          <w:tcPr>
            <w:tcW w:w="321"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1134" w:type="pct"/>
            <w:vMerge/>
          </w:tcPr>
          <w:p w:rsidR="000A2055" w:rsidRPr="00920C0E" w:rsidRDefault="000A2055" w:rsidP="00CD718A">
            <w:pPr>
              <w:rPr>
                <w:b/>
                <w:sz w:val="18"/>
                <w:szCs w:val="18"/>
              </w:rPr>
            </w:pPr>
          </w:p>
        </w:tc>
        <w:tc>
          <w:tcPr>
            <w:tcW w:w="813" w:type="pct"/>
            <w:vMerge w:val="restart"/>
          </w:tcPr>
          <w:p w:rsidR="000A2055" w:rsidRPr="00920C0E" w:rsidRDefault="000A2055" w:rsidP="00CD718A">
            <w:pPr>
              <w:rPr>
                <w:b/>
                <w:sz w:val="18"/>
                <w:szCs w:val="18"/>
              </w:rPr>
            </w:pPr>
            <w:r>
              <w:rPr>
                <w:b/>
                <w:sz w:val="18"/>
                <w:szCs w:val="18"/>
              </w:rPr>
              <w:t xml:space="preserve">1.2.3.2 </w:t>
            </w:r>
            <w:r w:rsidRPr="00920C0E">
              <w:rPr>
                <w:b/>
                <w:sz w:val="18"/>
                <w:szCs w:val="18"/>
              </w:rPr>
              <w:t xml:space="preserve">Pre </w:t>
            </w:r>
            <w:r>
              <w:rPr>
                <w:b/>
                <w:sz w:val="18"/>
                <w:szCs w:val="18"/>
              </w:rPr>
              <w:t>c</w:t>
            </w:r>
            <w:r w:rsidRPr="00920C0E">
              <w:rPr>
                <w:b/>
                <w:sz w:val="18"/>
                <w:szCs w:val="18"/>
              </w:rPr>
              <w:t xml:space="preserve">onstruction </w:t>
            </w:r>
            <w:r>
              <w:rPr>
                <w:b/>
                <w:sz w:val="18"/>
                <w:szCs w:val="18"/>
              </w:rPr>
              <w:t>s</w:t>
            </w:r>
            <w:r w:rsidRPr="00920C0E">
              <w:rPr>
                <w:b/>
                <w:sz w:val="18"/>
                <w:szCs w:val="18"/>
              </w:rPr>
              <w:t>tage</w:t>
            </w:r>
          </w:p>
          <w:p w:rsidR="000A2055" w:rsidRDefault="000A2055" w:rsidP="00CD718A">
            <w:pPr>
              <w:rPr>
                <w:rFonts w:cs="Arial"/>
                <w:color w:val="000000"/>
                <w:sz w:val="18"/>
                <w:szCs w:val="12"/>
              </w:rPr>
            </w:pPr>
          </w:p>
        </w:tc>
        <w:tc>
          <w:tcPr>
            <w:tcW w:w="2731" w:type="pct"/>
          </w:tcPr>
          <w:p w:rsidR="000A2055" w:rsidRPr="00920C0E" w:rsidRDefault="000A2055" w:rsidP="00CD718A">
            <w:pPr>
              <w:rPr>
                <w:sz w:val="18"/>
                <w:szCs w:val="18"/>
              </w:rPr>
            </w:pPr>
            <w:r w:rsidRPr="00920C0E">
              <w:rPr>
                <w:sz w:val="18"/>
                <w:szCs w:val="18"/>
              </w:rPr>
              <w:t>Scheme design discussions</w:t>
            </w:r>
          </w:p>
        </w:tc>
        <w:tc>
          <w:tcPr>
            <w:tcW w:w="321"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1134" w:type="pct"/>
            <w:vMerge/>
          </w:tcPr>
          <w:p w:rsidR="000A2055" w:rsidRPr="00920C0E" w:rsidRDefault="000A2055" w:rsidP="00CD718A">
            <w:pPr>
              <w:rPr>
                <w:b/>
                <w:sz w:val="18"/>
                <w:szCs w:val="18"/>
              </w:rPr>
            </w:pPr>
          </w:p>
        </w:tc>
        <w:tc>
          <w:tcPr>
            <w:tcW w:w="813" w:type="pct"/>
            <w:vMerge/>
          </w:tcPr>
          <w:p w:rsidR="000A2055" w:rsidRDefault="000A2055" w:rsidP="00CD718A">
            <w:pPr>
              <w:rPr>
                <w:rFonts w:cs="Arial"/>
                <w:color w:val="000000"/>
                <w:sz w:val="18"/>
                <w:szCs w:val="12"/>
              </w:rPr>
            </w:pPr>
          </w:p>
        </w:tc>
        <w:tc>
          <w:tcPr>
            <w:tcW w:w="2731" w:type="pct"/>
          </w:tcPr>
          <w:p w:rsidR="000A2055" w:rsidRPr="00920C0E" w:rsidRDefault="000A2055" w:rsidP="00CD718A">
            <w:pPr>
              <w:rPr>
                <w:sz w:val="18"/>
                <w:szCs w:val="18"/>
              </w:rPr>
            </w:pPr>
            <w:r w:rsidRPr="00920C0E">
              <w:rPr>
                <w:sz w:val="18"/>
                <w:szCs w:val="18"/>
              </w:rPr>
              <w:t>Produce / supply of PCI’s information</w:t>
            </w:r>
          </w:p>
        </w:tc>
        <w:tc>
          <w:tcPr>
            <w:tcW w:w="321"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1134" w:type="pct"/>
            <w:vMerge/>
          </w:tcPr>
          <w:p w:rsidR="000A2055" w:rsidRPr="00920C0E" w:rsidRDefault="000A2055" w:rsidP="00CD718A">
            <w:pPr>
              <w:rPr>
                <w:b/>
                <w:sz w:val="18"/>
                <w:szCs w:val="18"/>
              </w:rPr>
            </w:pPr>
          </w:p>
        </w:tc>
        <w:tc>
          <w:tcPr>
            <w:tcW w:w="813" w:type="pct"/>
            <w:vMerge/>
          </w:tcPr>
          <w:p w:rsidR="000A2055" w:rsidRDefault="000A2055" w:rsidP="00CD718A">
            <w:pPr>
              <w:rPr>
                <w:rFonts w:cs="Arial"/>
                <w:color w:val="000000"/>
                <w:sz w:val="18"/>
                <w:szCs w:val="12"/>
              </w:rPr>
            </w:pPr>
          </w:p>
        </w:tc>
        <w:tc>
          <w:tcPr>
            <w:tcW w:w="2731" w:type="pct"/>
          </w:tcPr>
          <w:p w:rsidR="000A2055" w:rsidRPr="00920C0E" w:rsidRDefault="000A2055" w:rsidP="00CD718A">
            <w:pPr>
              <w:rPr>
                <w:sz w:val="18"/>
                <w:szCs w:val="18"/>
              </w:rPr>
            </w:pPr>
            <w:r w:rsidRPr="00920C0E">
              <w:rPr>
                <w:sz w:val="18"/>
                <w:szCs w:val="18"/>
              </w:rPr>
              <w:t>Produce full scheme design</w:t>
            </w:r>
          </w:p>
        </w:tc>
        <w:tc>
          <w:tcPr>
            <w:tcW w:w="321"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1134" w:type="pct"/>
            <w:vMerge/>
          </w:tcPr>
          <w:p w:rsidR="000A2055" w:rsidRPr="00920C0E" w:rsidRDefault="000A2055" w:rsidP="00CD718A">
            <w:pPr>
              <w:rPr>
                <w:b/>
                <w:sz w:val="18"/>
                <w:szCs w:val="18"/>
              </w:rPr>
            </w:pPr>
          </w:p>
        </w:tc>
        <w:tc>
          <w:tcPr>
            <w:tcW w:w="813" w:type="pct"/>
            <w:vMerge/>
          </w:tcPr>
          <w:p w:rsidR="000A2055" w:rsidRPr="00920C0E" w:rsidRDefault="000A2055" w:rsidP="00CD718A">
            <w:pPr>
              <w:rPr>
                <w:b/>
                <w:sz w:val="18"/>
                <w:szCs w:val="18"/>
              </w:rPr>
            </w:pPr>
          </w:p>
        </w:tc>
        <w:tc>
          <w:tcPr>
            <w:tcW w:w="2731" w:type="pct"/>
          </w:tcPr>
          <w:p w:rsidR="000A2055" w:rsidRPr="00920C0E" w:rsidRDefault="000A2055" w:rsidP="00CD718A">
            <w:pPr>
              <w:rPr>
                <w:sz w:val="18"/>
                <w:szCs w:val="18"/>
              </w:rPr>
            </w:pPr>
            <w:r w:rsidRPr="00920C0E">
              <w:rPr>
                <w:sz w:val="18"/>
                <w:szCs w:val="18"/>
              </w:rPr>
              <w:t>Carry out value engineering exercise when necessary</w:t>
            </w:r>
          </w:p>
        </w:tc>
        <w:tc>
          <w:tcPr>
            <w:tcW w:w="321"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1134" w:type="pct"/>
            <w:vMerge/>
          </w:tcPr>
          <w:p w:rsidR="000A2055" w:rsidRPr="00920C0E" w:rsidRDefault="000A2055" w:rsidP="00CD718A">
            <w:pPr>
              <w:rPr>
                <w:b/>
                <w:sz w:val="18"/>
                <w:szCs w:val="18"/>
              </w:rPr>
            </w:pPr>
          </w:p>
        </w:tc>
        <w:tc>
          <w:tcPr>
            <w:tcW w:w="813" w:type="pct"/>
            <w:vMerge w:val="restart"/>
          </w:tcPr>
          <w:p w:rsidR="000A2055" w:rsidRDefault="000A2055" w:rsidP="00CD718A">
            <w:pPr>
              <w:rPr>
                <w:rFonts w:cs="Arial"/>
                <w:color w:val="000000"/>
                <w:sz w:val="18"/>
                <w:szCs w:val="12"/>
              </w:rPr>
            </w:pPr>
            <w:r>
              <w:rPr>
                <w:b/>
                <w:sz w:val="18"/>
                <w:szCs w:val="18"/>
              </w:rPr>
              <w:t>1.2.3.3 c</w:t>
            </w:r>
            <w:r w:rsidRPr="00920C0E">
              <w:rPr>
                <w:b/>
                <w:sz w:val="18"/>
                <w:szCs w:val="18"/>
              </w:rPr>
              <w:t xml:space="preserve">onstruction </w:t>
            </w:r>
            <w:r>
              <w:rPr>
                <w:b/>
                <w:sz w:val="18"/>
                <w:szCs w:val="18"/>
              </w:rPr>
              <w:t>s</w:t>
            </w:r>
            <w:r w:rsidRPr="00920C0E">
              <w:rPr>
                <w:b/>
                <w:sz w:val="18"/>
                <w:szCs w:val="18"/>
              </w:rPr>
              <w:t>tage</w:t>
            </w:r>
          </w:p>
        </w:tc>
        <w:tc>
          <w:tcPr>
            <w:tcW w:w="2731" w:type="pct"/>
          </w:tcPr>
          <w:p w:rsidR="000A2055" w:rsidRPr="00920C0E" w:rsidRDefault="000A2055" w:rsidP="00CD718A">
            <w:pPr>
              <w:rPr>
                <w:sz w:val="18"/>
                <w:szCs w:val="18"/>
              </w:rPr>
            </w:pPr>
            <w:r w:rsidRPr="00920C0E">
              <w:rPr>
                <w:sz w:val="18"/>
                <w:szCs w:val="18"/>
              </w:rPr>
              <w:t>Site supervision</w:t>
            </w:r>
          </w:p>
        </w:tc>
        <w:tc>
          <w:tcPr>
            <w:tcW w:w="321" w:type="pct"/>
          </w:tcPr>
          <w:p w:rsidR="000A2055" w:rsidRPr="00920C0E" w:rsidRDefault="000A2055" w:rsidP="00CD718A">
            <w:pPr>
              <w:jc w:val="center"/>
              <w:rPr>
                <w:sz w:val="18"/>
                <w:szCs w:val="18"/>
              </w:rPr>
            </w:pPr>
            <w:r w:rsidRPr="00920C0E">
              <w:rPr>
                <w:sz w:val="18"/>
                <w:szCs w:val="18"/>
              </w:rPr>
              <w:t>CMF</w:t>
            </w:r>
          </w:p>
        </w:tc>
      </w:tr>
      <w:tr w:rsidR="000A2055" w:rsidRPr="00920C0E" w:rsidTr="0006251E">
        <w:trPr>
          <w:cantSplit/>
          <w:trHeight w:val="638"/>
        </w:trPr>
        <w:tc>
          <w:tcPr>
            <w:tcW w:w="1134" w:type="pct"/>
            <w:vMerge/>
          </w:tcPr>
          <w:p w:rsidR="000A2055" w:rsidRPr="00920C0E" w:rsidRDefault="000A2055" w:rsidP="00CD718A">
            <w:pPr>
              <w:rPr>
                <w:b/>
                <w:sz w:val="18"/>
                <w:szCs w:val="18"/>
              </w:rPr>
            </w:pPr>
          </w:p>
        </w:tc>
        <w:tc>
          <w:tcPr>
            <w:tcW w:w="813" w:type="pct"/>
            <w:vMerge/>
          </w:tcPr>
          <w:p w:rsidR="000A2055" w:rsidRDefault="000A2055" w:rsidP="00CD718A">
            <w:pPr>
              <w:rPr>
                <w:rFonts w:cs="Arial"/>
                <w:color w:val="000000"/>
                <w:sz w:val="18"/>
                <w:szCs w:val="12"/>
              </w:rPr>
            </w:pPr>
          </w:p>
        </w:tc>
        <w:tc>
          <w:tcPr>
            <w:tcW w:w="2731" w:type="pct"/>
          </w:tcPr>
          <w:p w:rsidR="000A2055" w:rsidRPr="00920C0E" w:rsidRDefault="000A2055" w:rsidP="00CC0159">
            <w:pPr>
              <w:rPr>
                <w:sz w:val="18"/>
                <w:szCs w:val="18"/>
              </w:rPr>
            </w:pPr>
            <w:r w:rsidRPr="00920C0E">
              <w:rPr>
                <w:sz w:val="18"/>
                <w:szCs w:val="18"/>
              </w:rPr>
              <w:t>Administer changes to construction method or design</w:t>
            </w:r>
          </w:p>
        </w:tc>
        <w:tc>
          <w:tcPr>
            <w:tcW w:w="321"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1134" w:type="pct"/>
            <w:vMerge/>
          </w:tcPr>
          <w:p w:rsidR="000A2055" w:rsidRPr="00920C0E" w:rsidRDefault="000A2055" w:rsidP="00CD718A">
            <w:pPr>
              <w:rPr>
                <w:b/>
                <w:sz w:val="18"/>
                <w:szCs w:val="18"/>
              </w:rPr>
            </w:pPr>
          </w:p>
        </w:tc>
        <w:tc>
          <w:tcPr>
            <w:tcW w:w="813" w:type="pct"/>
            <w:vMerge w:val="restart"/>
          </w:tcPr>
          <w:p w:rsidR="000A2055" w:rsidRDefault="000A2055" w:rsidP="00CD718A">
            <w:pPr>
              <w:rPr>
                <w:rFonts w:cs="Arial"/>
                <w:color w:val="000000"/>
                <w:sz w:val="18"/>
                <w:szCs w:val="12"/>
              </w:rPr>
            </w:pPr>
            <w:r>
              <w:rPr>
                <w:b/>
                <w:sz w:val="18"/>
                <w:szCs w:val="18"/>
              </w:rPr>
              <w:t xml:space="preserve">1.2.3.4 </w:t>
            </w:r>
            <w:r w:rsidRPr="00920C0E">
              <w:rPr>
                <w:b/>
                <w:sz w:val="18"/>
                <w:szCs w:val="18"/>
              </w:rPr>
              <w:t xml:space="preserve">Post </w:t>
            </w:r>
            <w:r>
              <w:rPr>
                <w:b/>
                <w:sz w:val="18"/>
                <w:szCs w:val="18"/>
              </w:rPr>
              <w:t>c</w:t>
            </w:r>
            <w:r w:rsidRPr="00920C0E">
              <w:rPr>
                <w:b/>
                <w:sz w:val="18"/>
                <w:szCs w:val="18"/>
              </w:rPr>
              <w:t xml:space="preserve">onstruction </w:t>
            </w:r>
            <w:r>
              <w:rPr>
                <w:b/>
                <w:sz w:val="18"/>
                <w:szCs w:val="18"/>
              </w:rPr>
              <w:t>s</w:t>
            </w:r>
            <w:r w:rsidRPr="00920C0E">
              <w:rPr>
                <w:b/>
                <w:sz w:val="18"/>
                <w:szCs w:val="18"/>
              </w:rPr>
              <w:t>tage</w:t>
            </w:r>
          </w:p>
        </w:tc>
        <w:tc>
          <w:tcPr>
            <w:tcW w:w="2731" w:type="pct"/>
          </w:tcPr>
          <w:p w:rsidR="000A2055" w:rsidRPr="00920C0E" w:rsidRDefault="000A2055" w:rsidP="00CD718A">
            <w:pPr>
              <w:rPr>
                <w:sz w:val="18"/>
                <w:szCs w:val="18"/>
              </w:rPr>
            </w:pPr>
            <w:r w:rsidRPr="00920C0E">
              <w:rPr>
                <w:sz w:val="18"/>
                <w:szCs w:val="18"/>
              </w:rPr>
              <w:t xml:space="preserve">Facilitate close </w:t>
            </w:r>
            <w:r>
              <w:rPr>
                <w:sz w:val="18"/>
                <w:szCs w:val="18"/>
              </w:rPr>
              <w:t>d</w:t>
            </w:r>
            <w:r w:rsidRPr="00920C0E">
              <w:rPr>
                <w:sz w:val="18"/>
                <w:szCs w:val="18"/>
              </w:rPr>
              <w:t>own meeting – including KPI data</w:t>
            </w:r>
          </w:p>
        </w:tc>
        <w:tc>
          <w:tcPr>
            <w:tcW w:w="321"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1134" w:type="pct"/>
            <w:vMerge/>
          </w:tcPr>
          <w:p w:rsidR="000A2055" w:rsidRPr="00920C0E" w:rsidRDefault="000A2055" w:rsidP="00CD718A">
            <w:pPr>
              <w:rPr>
                <w:b/>
                <w:sz w:val="18"/>
                <w:szCs w:val="18"/>
              </w:rPr>
            </w:pPr>
          </w:p>
        </w:tc>
        <w:tc>
          <w:tcPr>
            <w:tcW w:w="813" w:type="pct"/>
            <w:vMerge/>
          </w:tcPr>
          <w:p w:rsidR="000A2055" w:rsidRPr="00920C0E" w:rsidRDefault="000A2055" w:rsidP="00CD718A">
            <w:pPr>
              <w:rPr>
                <w:b/>
                <w:sz w:val="18"/>
                <w:szCs w:val="18"/>
              </w:rPr>
            </w:pPr>
          </w:p>
        </w:tc>
        <w:tc>
          <w:tcPr>
            <w:tcW w:w="2731" w:type="pct"/>
          </w:tcPr>
          <w:p w:rsidR="000A2055" w:rsidRPr="00920C0E" w:rsidRDefault="000A2055" w:rsidP="00CD718A">
            <w:pPr>
              <w:rPr>
                <w:sz w:val="18"/>
                <w:szCs w:val="18"/>
              </w:rPr>
            </w:pPr>
            <w:r w:rsidRPr="00920C0E">
              <w:rPr>
                <w:sz w:val="18"/>
                <w:szCs w:val="18"/>
              </w:rPr>
              <w:t xml:space="preserve">Provide information to QS for </w:t>
            </w:r>
            <w:r>
              <w:rPr>
                <w:sz w:val="18"/>
                <w:szCs w:val="18"/>
              </w:rPr>
              <w:t>f</w:t>
            </w:r>
            <w:r w:rsidRPr="00920C0E">
              <w:rPr>
                <w:sz w:val="18"/>
                <w:szCs w:val="18"/>
              </w:rPr>
              <w:t xml:space="preserve">inal </w:t>
            </w:r>
            <w:r>
              <w:rPr>
                <w:sz w:val="18"/>
                <w:szCs w:val="18"/>
              </w:rPr>
              <w:t>a</w:t>
            </w:r>
            <w:r w:rsidRPr="00920C0E">
              <w:rPr>
                <w:sz w:val="18"/>
                <w:szCs w:val="18"/>
              </w:rPr>
              <w:t>ccounts</w:t>
            </w:r>
          </w:p>
        </w:tc>
        <w:tc>
          <w:tcPr>
            <w:tcW w:w="321" w:type="pct"/>
          </w:tcPr>
          <w:p w:rsidR="000A2055" w:rsidRPr="00920C0E" w:rsidRDefault="000A2055" w:rsidP="00CD718A">
            <w:pPr>
              <w:jc w:val="center"/>
            </w:pPr>
            <w:r w:rsidRPr="00920C0E">
              <w:rPr>
                <w:sz w:val="18"/>
                <w:szCs w:val="18"/>
              </w:rPr>
              <w:t>CMF</w:t>
            </w:r>
          </w:p>
        </w:tc>
      </w:tr>
      <w:tr w:rsidR="000A2055" w:rsidRPr="00920C0E" w:rsidTr="00CD718A">
        <w:trPr>
          <w:cantSplit/>
          <w:trHeight w:val="284"/>
        </w:trPr>
        <w:tc>
          <w:tcPr>
            <w:tcW w:w="1134" w:type="pct"/>
            <w:vMerge w:val="restart"/>
          </w:tcPr>
          <w:p w:rsidR="000A2055" w:rsidRPr="00920C0E" w:rsidRDefault="000A2055" w:rsidP="00CD718A">
            <w:pPr>
              <w:rPr>
                <w:b/>
                <w:sz w:val="18"/>
                <w:szCs w:val="18"/>
              </w:rPr>
            </w:pPr>
            <w:r w:rsidRPr="00920C0E">
              <w:rPr>
                <w:b/>
                <w:sz w:val="18"/>
                <w:szCs w:val="18"/>
              </w:rPr>
              <w:t xml:space="preserve">1.2.4 Non Landscape </w:t>
            </w:r>
            <w:r>
              <w:rPr>
                <w:b/>
                <w:sz w:val="18"/>
                <w:szCs w:val="18"/>
              </w:rPr>
              <w:t>l</w:t>
            </w:r>
            <w:r w:rsidRPr="00920C0E">
              <w:rPr>
                <w:b/>
                <w:sz w:val="18"/>
                <w:szCs w:val="18"/>
              </w:rPr>
              <w:t xml:space="preserve">ed </w:t>
            </w:r>
            <w:r>
              <w:rPr>
                <w:b/>
                <w:sz w:val="18"/>
                <w:szCs w:val="18"/>
              </w:rPr>
              <w:t>p</w:t>
            </w:r>
            <w:r w:rsidRPr="00920C0E">
              <w:rPr>
                <w:b/>
                <w:sz w:val="18"/>
                <w:szCs w:val="18"/>
              </w:rPr>
              <w:t>rojects</w:t>
            </w:r>
          </w:p>
        </w:tc>
        <w:tc>
          <w:tcPr>
            <w:tcW w:w="813" w:type="pct"/>
            <w:vMerge w:val="restart"/>
          </w:tcPr>
          <w:p w:rsidR="000A2055" w:rsidRPr="00920C0E" w:rsidRDefault="000A2055" w:rsidP="00CD718A">
            <w:pPr>
              <w:rPr>
                <w:b/>
                <w:sz w:val="18"/>
                <w:szCs w:val="18"/>
              </w:rPr>
            </w:pPr>
            <w:r>
              <w:rPr>
                <w:b/>
                <w:sz w:val="18"/>
                <w:szCs w:val="18"/>
              </w:rPr>
              <w:t xml:space="preserve">1.2.4.1 </w:t>
            </w:r>
            <w:r w:rsidRPr="00920C0E">
              <w:rPr>
                <w:b/>
                <w:sz w:val="18"/>
                <w:szCs w:val="18"/>
              </w:rPr>
              <w:t xml:space="preserve">Construction </w:t>
            </w:r>
            <w:r>
              <w:rPr>
                <w:b/>
                <w:sz w:val="18"/>
                <w:szCs w:val="18"/>
              </w:rPr>
              <w:t>s</w:t>
            </w:r>
            <w:r w:rsidRPr="00920C0E">
              <w:rPr>
                <w:b/>
                <w:sz w:val="18"/>
                <w:szCs w:val="18"/>
              </w:rPr>
              <w:t xml:space="preserve">tage </w:t>
            </w:r>
          </w:p>
        </w:tc>
        <w:tc>
          <w:tcPr>
            <w:tcW w:w="2731" w:type="pct"/>
          </w:tcPr>
          <w:p w:rsidR="000A2055" w:rsidRPr="00920C0E" w:rsidRDefault="000A2055" w:rsidP="00CD718A">
            <w:pPr>
              <w:rPr>
                <w:sz w:val="18"/>
                <w:szCs w:val="18"/>
              </w:rPr>
            </w:pPr>
            <w:r w:rsidRPr="00920C0E">
              <w:rPr>
                <w:sz w:val="18"/>
                <w:szCs w:val="18"/>
              </w:rPr>
              <w:t xml:space="preserve">Check domestic sub contractor (non RTC </w:t>
            </w:r>
            <w:r>
              <w:rPr>
                <w:sz w:val="18"/>
                <w:szCs w:val="18"/>
              </w:rPr>
              <w:t>l</w:t>
            </w:r>
            <w:r w:rsidRPr="00920C0E">
              <w:rPr>
                <w:sz w:val="18"/>
                <w:szCs w:val="18"/>
              </w:rPr>
              <w:t xml:space="preserve">andscape </w:t>
            </w:r>
            <w:r>
              <w:rPr>
                <w:sz w:val="18"/>
                <w:szCs w:val="18"/>
              </w:rPr>
              <w:t>c</w:t>
            </w:r>
            <w:r w:rsidRPr="00920C0E">
              <w:rPr>
                <w:sz w:val="18"/>
                <w:szCs w:val="18"/>
              </w:rPr>
              <w:t>ontractor) company data, suitability, appropriateness and competency of contractor</w:t>
            </w:r>
          </w:p>
        </w:tc>
        <w:tc>
          <w:tcPr>
            <w:tcW w:w="321" w:type="pct"/>
          </w:tcPr>
          <w:p w:rsidR="000A2055" w:rsidRPr="00920C0E" w:rsidRDefault="000A2055" w:rsidP="00CD718A">
            <w:pPr>
              <w:jc w:val="center"/>
            </w:pPr>
            <w:r w:rsidRPr="00920C0E">
              <w:rPr>
                <w:sz w:val="18"/>
                <w:szCs w:val="18"/>
              </w:rPr>
              <w:t>CM</w:t>
            </w:r>
          </w:p>
        </w:tc>
      </w:tr>
      <w:tr w:rsidR="000A2055" w:rsidRPr="00920C0E" w:rsidTr="00CD718A">
        <w:trPr>
          <w:cantSplit/>
          <w:trHeight w:val="284"/>
        </w:trPr>
        <w:tc>
          <w:tcPr>
            <w:tcW w:w="1134" w:type="pct"/>
            <w:vMerge/>
          </w:tcPr>
          <w:p w:rsidR="000A2055" w:rsidRPr="00920C0E" w:rsidRDefault="000A2055" w:rsidP="00CD718A">
            <w:pPr>
              <w:rPr>
                <w:b/>
                <w:sz w:val="18"/>
                <w:szCs w:val="18"/>
              </w:rPr>
            </w:pPr>
          </w:p>
        </w:tc>
        <w:tc>
          <w:tcPr>
            <w:tcW w:w="813" w:type="pct"/>
            <w:vMerge/>
          </w:tcPr>
          <w:p w:rsidR="000A2055" w:rsidRPr="00920C0E" w:rsidRDefault="000A2055" w:rsidP="00CD718A">
            <w:pPr>
              <w:rPr>
                <w:b/>
                <w:sz w:val="18"/>
                <w:szCs w:val="18"/>
              </w:rPr>
            </w:pPr>
          </w:p>
        </w:tc>
        <w:tc>
          <w:tcPr>
            <w:tcW w:w="2731" w:type="pct"/>
          </w:tcPr>
          <w:p w:rsidR="000A2055" w:rsidRPr="00920C0E" w:rsidRDefault="000A2055" w:rsidP="00CD718A">
            <w:pPr>
              <w:rPr>
                <w:sz w:val="18"/>
                <w:szCs w:val="18"/>
              </w:rPr>
            </w:pPr>
            <w:r w:rsidRPr="00920C0E">
              <w:rPr>
                <w:sz w:val="18"/>
                <w:szCs w:val="18"/>
              </w:rPr>
              <w:t xml:space="preserve">Provide additional site supervision than on </w:t>
            </w:r>
            <w:r>
              <w:rPr>
                <w:sz w:val="18"/>
                <w:szCs w:val="18"/>
              </w:rPr>
              <w:t>l</w:t>
            </w:r>
            <w:r w:rsidRPr="00920C0E">
              <w:rPr>
                <w:sz w:val="18"/>
                <w:szCs w:val="18"/>
              </w:rPr>
              <w:t xml:space="preserve">andscape </w:t>
            </w:r>
            <w:r>
              <w:rPr>
                <w:sz w:val="18"/>
                <w:szCs w:val="18"/>
              </w:rPr>
              <w:t>l</w:t>
            </w:r>
            <w:r w:rsidRPr="00920C0E">
              <w:rPr>
                <w:sz w:val="18"/>
                <w:szCs w:val="18"/>
              </w:rPr>
              <w:t xml:space="preserve">ed </w:t>
            </w:r>
            <w:r>
              <w:rPr>
                <w:sz w:val="18"/>
                <w:szCs w:val="18"/>
              </w:rPr>
              <w:t>p</w:t>
            </w:r>
            <w:r w:rsidRPr="00920C0E">
              <w:rPr>
                <w:sz w:val="18"/>
                <w:szCs w:val="18"/>
              </w:rPr>
              <w:t>rojects</w:t>
            </w:r>
          </w:p>
        </w:tc>
        <w:tc>
          <w:tcPr>
            <w:tcW w:w="321" w:type="pct"/>
          </w:tcPr>
          <w:p w:rsidR="000A2055" w:rsidRPr="00920C0E" w:rsidRDefault="000A2055" w:rsidP="00CD718A">
            <w:pPr>
              <w:jc w:val="center"/>
            </w:pPr>
            <w:r w:rsidRPr="00920C0E">
              <w:rPr>
                <w:sz w:val="18"/>
                <w:szCs w:val="18"/>
              </w:rPr>
              <w:t>CMF</w:t>
            </w:r>
          </w:p>
        </w:tc>
      </w:tr>
      <w:tr w:rsidR="000A2055" w:rsidRPr="00920C0E" w:rsidTr="00CD718A">
        <w:trPr>
          <w:cantSplit/>
          <w:trHeight w:val="284"/>
        </w:trPr>
        <w:tc>
          <w:tcPr>
            <w:tcW w:w="1134" w:type="pct"/>
          </w:tcPr>
          <w:p w:rsidR="000A2055" w:rsidRPr="00920C0E" w:rsidRDefault="000A2055" w:rsidP="00CD718A">
            <w:pPr>
              <w:rPr>
                <w:b/>
                <w:sz w:val="18"/>
                <w:szCs w:val="18"/>
              </w:rPr>
            </w:pPr>
            <w:r w:rsidRPr="00920C0E">
              <w:rPr>
                <w:b/>
                <w:sz w:val="18"/>
                <w:szCs w:val="18"/>
              </w:rPr>
              <w:t xml:space="preserve">1.2.5 Strategic </w:t>
            </w:r>
            <w:r>
              <w:rPr>
                <w:b/>
                <w:sz w:val="18"/>
                <w:szCs w:val="18"/>
              </w:rPr>
              <w:t>a</w:t>
            </w:r>
            <w:r w:rsidRPr="00920C0E">
              <w:rPr>
                <w:b/>
                <w:sz w:val="18"/>
                <w:szCs w:val="18"/>
              </w:rPr>
              <w:t>dvice</w:t>
            </w:r>
          </w:p>
        </w:tc>
        <w:tc>
          <w:tcPr>
            <w:tcW w:w="813" w:type="pct"/>
          </w:tcPr>
          <w:p w:rsidR="000A2055" w:rsidRPr="00920C0E" w:rsidRDefault="000A2055" w:rsidP="00CD718A">
            <w:pPr>
              <w:rPr>
                <w:b/>
                <w:sz w:val="18"/>
                <w:szCs w:val="18"/>
              </w:rPr>
            </w:pPr>
            <w:r>
              <w:rPr>
                <w:b/>
                <w:sz w:val="18"/>
                <w:szCs w:val="18"/>
              </w:rPr>
              <w:t xml:space="preserve">1.2.5.1 </w:t>
            </w:r>
            <w:r w:rsidRPr="00920C0E">
              <w:rPr>
                <w:b/>
                <w:sz w:val="18"/>
                <w:szCs w:val="18"/>
              </w:rPr>
              <w:t xml:space="preserve">Planning </w:t>
            </w:r>
            <w:r>
              <w:rPr>
                <w:b/>
                <w:sz w:val="18"/>
                <w:szCs w:val="18"/>
              </w:rPr>
              <w:t>a</w:t>
            </w:r>
            <w:r w:rsidRPr="00920C0E">
              <w:rPr>
                <w:b/>
                <w:sz w:val="18"/>
                <w:szCs w:val="18"/>
              </w:rPr>
              <w:t>dvice</w:t>
            </w:r>
          </w:p>
        </w:tc>
        <w:tc>
          <w:tcPr>
            <w:tcW w:w="2731" w:type="pct"/>
          </w:tcPr>
          <w:p w:rsidR="000A2055" w:rsidRPr="00920C0E" w:rsidRDefault="000A2055" w:rsidP="00CD718A">
            <w:pPr>
              <w:rPr>
                <w:sz w:val="18"/>
                <w:szCs w:val="18"/>
              </w:rPr>
            </w:pPr>
            <w:r w:rsidRPr="00920C0E">
              <w:rPr>
                <w:sz w:val="18"/>
                <w:szCs w:val="18"/>
              </w:rPr>
              <w:t xml:space="preserve">Provide </w:t>
            </w:r>
            <w:r>
              <w:rPr>
                <w:sz w:val="18"/>
                <w:szCs w:val="18"/>
              </w:rPr>
              <w:t>s</w:t>
            </w:r>
            <w:r w:rsidRPr="00920C0E">
              <w:rPr>
                <w:sz w:val="18"/>
                <w:szCs w:val="18"/>
              </w:rPr>
              <w:t>upport and advice in relation to planning applications</w:t>
            </w:r>
          </w:p>
        </w:tc>
        <w:tc>
          <w:tcPr>
            <w:tcW w:w="321" w:type="pct"/>
          </w:tcPr>
          <w:p w:rsidR="000A2055" w:rsidRPr="00920C0E" w:rsidRDefault="000A2055" w:rsidP="00CD718A">
            <w:pPr>
              <w:jc w:val="center"/>
              <w:rPr>
                <w:sz w:val="18"/>
                <w:szCs w:val="18"/>
              </w:rPr>
            </w:pPr>
            <w:r>
              <w:rPr>
                <w:sz w:val="18"/>
                <w:szCs w:val="18"/>
              </w:rPr>
              <w:t>CMF</w:t>
            </w:r>
          </w:p>
        </w:tc>
      </w:tr>
    </w:tbl>
    <w:p w:rsidR="000A2055" w:rsidRDefault="000A2055" w:rsidP="00402A0B">
      <w:pPr>
        <w:pStyle w:val="BodyText"/>
      </w:pPr>
    </w:p>
    <w:p w:rsidR="000A2055" w:rsidRDefault="000A2055" w:rsidP="00402A0B">
      <w:pPr>
        <w:pStyle w:val="BodyText"/>
      </w:pPr>
    </w:p>
    <w:p w:rsidR="000A2055" w:rsidRDefault="000A2055" w:rsidP="00402A0B">
      <w:pPr>
        <w:spacing w:line="240" w:lineRule="auto"/>
        <w:rPr>
          <w:b/>
          <w:sz w:val="24"/>
        </w:rPr>
      </w:pPr>
    </w:p>
    <w:p w:rsidR="000A2055" w:rsidRDefault="000A2055" w:rsidP="00402A0B">
      <w:pPr>
        <w:spacing w:line="240" w:lineRule="auto"/>
        <w:rPr>
          <w:b/>
          <w:sz w:val="24"/>
        </w:rPr>
      </w:pPr>
    </w:p>
    <w:p w:rsidR="000A2055" w:rsidRDefault="000A2055" w:rsidP="00402A0B">
      <w:pPr>
        <w:spacing w:line="240" w:lineRule="auto"/>
        <w:rPr>
          <w:b/>
          <w:sz w:val="24"/>
        </w:rPr>
      </w:pPr>
    </w:p>
    <w:p w:rsidR="000A2055" w:rsidRDefault="000A2055" w:rsidP="00402A0B">
      <w:pPr>
        <w:spacing w:line="240" w:lineRule="auto"/>
        <w:rPr>
          <w:b/>
          <w:sz w:val="24"/>
        </w:rPr>
      </w:pPr>
    </w:p>
    <w:p w:rsidR="000A2055" w:rsidRDefault="000A2055" w:rsidP="00402A0B">
      <w:pPr>
        <w:pStyle w:val="Heading2"/>
        <w:numPr>
          <w:ilvl w:val="1"/>
          <w:numId w:val="11"/>
        </w:numPr>
        <w:tabs>
          <w:tab w:val="clear" w:pos="926"/>
        </w:tabs>
      </w:pPr>
      <w:bookmarkStart w:id="5" w:name="_Toc305153138"/>
      <w:r>
        <w:t>Project Management</w:t>
      </w:r>
      <w:bookmarkEnd w:id="5"/>
      <w:r>
        <w:t xml:space="preserve"> </w:t>
      </w:r>
    </w:p>
    <w:p w:rsidR="000A2055" w:rsidRPr="0039422A" w:rsidRDefault="000A2055" w:rsidP="00402A0B">
      <w:pPr>
        <w:pStyle w:val="BodyTextIndent"/>
      </w:pPr>
    </w:p>
    <w:tbl>
      <w:tblPr>
        <w:tblW w:w="5000" w:type="pct"/>
        <w:tblBorders>
          <w:top w:val="single" w:sz="4" w:space="0" w:color="E2007A"/>
          <w:left w:val="single" w:sz="4" w:space="0" w:color="E2007A"/>
          <w:bottom w:val="single" w:sz="4" w:space="0" w:color="E2007A"/>
          <w:right w:val="single" w:sz="4" w:space="0" w:color="E2007A"/>
          <w:insideH w:val="single" w:sz="4" w:space="0" w:color="E2007A"/>
          <w:insideV w:val="single" w:sz="4" w:space="0" w:color="E2007A"/>
        </w:tblBorders>
        <w:tblLook w:val="00A0"/>
      </w:tblPr>
      <w:tblGrid>
        <w:gridCol w:w="2798"/>
        <w:gridCol w:w="1729"/>
        <w:gridCol w:w="4736"/>
        <w:gridCol w:w="699"/>
      </w:tblGrid>
      <w:tr w:rsidR="000A2055" w:rsidRPr="00920C0E" w:rsidTr="00CD718A">
        <w:trPr>
          <w:cantSplit/>
          <w:trHeight w:val="567"/>
          <w:tblHeader/>
        </w:trPr>
        <w:tc>
          <w:tcPr>
            <w:tcW w:w="1404" w:type="pct"/>
            <w:vAlign w:val="center"/>
          </w:tcPr>
          <w:p w:rsidR="000A2055" w:rsidRPr="00920C0E" w:rsidRDefault="000A2055" w:rsidP="00CD718A">
            <w:pPr>
              <w:jc w:val="center"/>
              <w:rPr>
                <w:b/>
                <w:sz w:val="18"/>
                <w:szCs w:val="18"/>
                <w:u w:val="single"/>
              </w:rPr>
            </w:pPr>
            <w:r w:rsidRPr="00920C0E">
              <w:rPr>
                <w:b/>
                <w:sz w:val="18"/>
                <w:szCs w:val="18"/>
                <w:u w:val="single"/>
              </w:rPr>
              <w:t>Service Area</w:t>
            </w:r>
          </w:p>
        </w:tc>
        <w:tc>
          <w:tcPr>
            <w:tcW w:w="868" w:type="pct"/>
            <w:vAlign w:val="center"/>
          </w:tcPr>
          <w:p w:rsidR="000A2055" w:rsidRPr="00920C0E" w:rsidRDefault="000A2055" w:rsidP="00CD718A">
            <w:pPr>
              <w:jc w:val="center"/>
              <w:rPr>
                <w:b/>
                <w:sz w:val="18"/>
                <w:szCs w:val="18"/>
                <w:u w:val="single"/>
              </w:rPr>
            </w:pPr>
            <w:r w:rsidRPr="00920C0E">
              <w:rPr>
                <w:b/>
                <w:sz w:val="18"/>
                <w:szCs w:val="18"/>
                <w:u w:val="single"/>
              </w:rPr>
              <w:t>Service Standard</w:t>
            </w:r>
          </w:p>
        </w:tc>
        <w:tc>
          <w:tcPr>
            <w:tcW w:w="2377" w:type="pct"/>
            <w:vAlign w:val="center"/>
          </w:tcPr>
          <w:p w:rsidR="000A2055" w:rsidRPr="00920C0E" w:rsidRDefault="000A2055" w:rsidP="00CD718A">
            <w:pPr>
              <w:jc w:val="center"/>
              <w:rPr>
                <w:b/>
                <w:sz w:val="18"/>
                <w:szCs w:val="18"/>
                <w:u w:val="single"/>
              </w:rPr>
            </w:pPr>
            <w:r w:rsidRPr="00920C0E">
              <w:rPr>
                <w:b/>
                <w:sz w:val="18"/>
                <w:szCs w:val="18"/>
                <w:u w:val="single"/>
              </w:rPr>
              <w:t>Output</w:t>
            </w:r>
          </w:p>
        </w:tc>
        <w:tc>
          <w:tcPr>
            <w:tcW w:w="351" w:type="pct"/>
            <w:vAlign w:val="center"/>
          </w:tcPr>
          <w:p w:rsidR="000A2055" w:rsidRPr="00920C0E" w:rsidRDefault="000A2055" w:rsidP="00CD718A">
            <w:pPr>
              <w:jc w:val="center"/>
              <w:rPr>
                <w:b/>
                <w:sz w:val="18"/>
                <w:szCs w:val="18"/>
                <w:u w:val="single"/>
              </w:rPr>
            </w:pPr>
            <w:r w:rsidRPr="00920C0E">
              <w:rPr>
                <w:b/>
                <w:sz w:val="18"/>
                <w:szCs w:val="18"/>
                <w:u w:val="single"/>
              </w:rPr>
              <w:t>Mgt Fee</w:t>
            </w:r>
          </w:p>
        </w:tc>
      </w:tr>
      <w:tr w:rsidR="000A2055" w:rsidRPr="00920C0E" w:rsidTr="00CD718A">
        <w:trPr>
          <w:cantSplit/>
          <w:trHeight w:val="284"/>
        </w:trPr>
        <w:tc>
          <w:tcPr>
            <w:tcW w:w="1404" w:type="pct"/>
            <w:vMerge w:val="restart"/>
          </w:tcPr>
          <w:p w:rsidR="000A2055" w:rsidRPr="00920C0E" w:rsidRDefault="000A2055" w:rsidP="00CD718A">
            <w:pPr>
              <w:rPr>
                <w:b/>
                <w:sz w:val="18"/>
                <w:szCs w:val="18"/>
              </w:rPr>
            </w:pPr>
            <w:r w:rsidRPr="00920C0E">
              <w:rPr>
                <w:b/>
                <w:sz w:val="18"/>
                <w:szCs w:val="18"/>
              </w:rPr>
              <w:t xml:space="preserve">1.3.1 Project Management </w:t>
            </w:r>
            <w:r>
              <w:rPr>
                <w:b/>
                <w:sz w:val="18"/>
                <w:szCs w:val="18"/>
              </w:rPr>
              <w:t>p</w:t>
            </w:r>
            <w:r w:rsidRPr="00920C0E">
              <w:rPr>
                <w:b/>
                <w:sz w:val="18"/>
                <w:szCs w:val="18"/>
              </w:rPr>
              <w:t xml:space="preserve">roject </w:t>
            </w:r>
            <w:r>
              <w:rPr>
                <w:b/>
                <w:sz w:val="18"/>
                <w:szCs w:val="18"/>
              </w:rPr>
              <w:t>d</w:t>
            </w:r>
            <w:r w:rsidRPr="00920C0E">
              <w:rPr>
                <w:b/>
                <w:sz w:val="18"/>
                <w:szCs w:val="18"/>
              </w:rPr>
              <w:t>elivery</w:t>
            </w:r>
          </w:p>
        </w:tc>
        <w:tc>
          <w:tcPr>
            <w:tcW w:w="868" w:type="pct"/>
            <w:vMerge w:val="restart"/>
          </w:tcPr>
          <w:p w:rsidR="000A2055" w:rsidRDefault="000A2055" w:rsidP="00CD718A">
            <w:pPr>
              <w:rPr>
                <w:rFonts w:cs="Arial"/>
                <w:color w:val="000000"/>
                <w:sz w:val="18"/>
                <w:szCs w:val="12"/>
              </w:rPr>
            </w:pPr>
            <w:r>
              <w:rPr>
                <w:b/>
                <w:sz w:val="18"/>
                <w:szCs w:val="18"/>
              </w:rPr>
              <w:t xml:space="preserve">1.3.1.1 </w:t>
            </w:r>
            <w:r w:rsidRPr="00920C0E">
              <w:rPr>
                <w:b/>
                <w:sz w:val="18"/>
                <w:szCs w:val="18"/>
              </w:rPr>
              <w:t xml:space="preserve">Feasibility </w:t>
            </w:r>
            <w:r>
              <w:rPr>
                <w:b/>
                <w:sz w:val="18"/>
                <w:szCs w:val="18"/>
              </w:rPr>
              <w:t>s</w:t>
            </w:r>
            <w:r w:rsidRPr="00920C0E">
              <w:rPr>
                <w:b/>
                <w:sz w:val="18"/>
                <w:szCs w:val="18"/>
              </w:rPr>
              <w:t>tage</w:t>
            </w:r>
          </w:p>
        </w:tc>
        <w:tc>
          <w:tcPr>
            <w:tcW w:w="2377" w:type="pct"/>
          </w:tcPr>
          <w:p w:rsidR="000A2055" w:rsidRPr="00920C0E" w:rsidRDefault="000A2055" w:rsidP="00CD718A">
            <w:pPr>
              <w:rPr>
                <w:sz w:val="18"/>
                <w:szCs w:val="18"/>
              </w:rPr>
            </w:pPr>
            <w:r w:rsidRPr="00920C0E">
              <w:rPr>
                <w:sz w:val="18"/>
                <w:szCs w:val="18"/>
              </w:rPr>
              <w:t xml:space="preserve">Allocate </w:t>
            </w:r>
            <w:r>
              <w:rPr>
                <w:sz w:val="18"/>
                <w:szCs w:val="18"/>
              </w:rPr>
              <w:t>p</w:t>
            </w:r>
            <w:r w:rsidRPr="00920C0E">
              <w:rPr>
                <w:sz w:val="18"/>
                <w:szCs w:val="18"/>
              </w:rPr>
              <w:t xml:space="preserve">rojects to RTC </w:t>
            </w:r>
            <w:r>
              <w:rPr>
                <w:sz w:val="18"/>
                <w:szCs w:val="18"/>
              </w:rPr>
              <w:t>c</w:t>
            </w:r>
            <w:r w:rsidRPr="00920C0E">
              <w:rPr>
                <w:sz w:val="18"/>
                <w:szCs w:val="18"/>
              </w:rPr>
              <w:t>ontractors</w:t>
            </w:r>
          </w:p>
        </w:tc>
        <w:tc>
          <w:tcPr>
            <w:tcW w:w="351" w:type="pct"/>
          </w:tcPr>
          <w:p w:rsidR="000A2055" w:rsidRPr="00920C0E" w:rsidRDefault="000A2055" w:rsidP="00CD718A">
            <w:pPr>
              <w:jc w:val="center"/>
              <w:rPr>
                <w:sz w:val="18"/>
                <w:szCs w:val="18"/>
              </w:rPr>
            </w:pPr>
            <w:r w:rsidRPr="00920C0E">
              <w:rPr>
                <w:sz w:val="18"/>
                <w:szCs w:val="18"/>
              </w:rPr>
              <w:t>PS</w:t>
            </w:r>
          </w:p>
        </w:tc>
      </w:tr>
      <w:tr w:rsidR="000A2055" w:rsidRPr="00920C0E" w:rsidTr="00CD718A">
        <w:trPr>
          <w:cantSplit/>
          <w:trHeight w:val="284"/>
        </w:trPr>
        <w:tc>
          <w:tcPr>
            <w:tcW w:w="1404" w:type="pct"/>
            <w:vMerge/>
          </w:tcPr>
          <w:p w:rsidR="000A2055" w:rsidRPr="00920C0E" w:rsidRDefault="000A2055" w:rsidP="00CD718A">
            <w:pPr>
              <w:rPr>
                <w:b/>
                <w:sz w:val="18"/>
                <w:szCs w:val="18"/>
              </w:rPr>
            </w:pPr>
          </w:p>
        </w:tc>
        <w:tc>
          <w:tcPr>
            <w:tcW w:w="868" w:type="pct"/>
            <w:vMerge/>
          </w:tcPr>
          <w:p w:rsidR="000A2055" w:rsidRDefault="000A2055" w:rsidP="00CD718A">
            <w:pPr>
              <w:rPr>
                <w:rFonts w:cs="Arial"/>
                <w:color w:val="000000"/>
                <w:sz w:val="18"/>
                <w:szCs w:val="12"/>
              </w:rPr>
            </w:pPr>
          </w:p>
        </w:tc>
        <w:tc>
          <w:tcPr>
            <w:tcW w:w="2377" w:type="pct"/>
          </w:tcPr>
          <w:p w:rsidR="000A2055" w:rsidRPr="00920C0E" w:rsidRDefault="000A2055" w:rsidP="00CD718A">
            <w:pPr>
              <w:rPr>
                <w:sz w:val="18"/>
                <w:szCs w:val="18"/>
              </w:rPr>
            </w:pPr>
            <w:r w:rsidRPr="00920C0E">
              <w:rPr>
                <w:sz w:val="18"/>
                <w:szCs w:val="18"/>
              </w:rPr>
              <w:t xml:space="preserve">Set up / attend early contractor engagement </w:t>
            </w:r>
          </w:p>
        </w:tc>
        <w:tc>
          <w:tcPr>
            <w:tcW w:w="351" w:type="pct"/>
          </w:tcPr>
          <w:p w:rsidR="000A2055" w:rsidRPr="00920C0E" w:rsidRDefault="000A2055" w:rsidP="00CD718A">
            <w:pPr>
              <w:jc w:val="center"/>
              <w:rPr>
                <w:sz w:val="18"/>
                <w:szCs w:val="18"/>
              </w:rPr>
            </w:pPr>
            <w:r w:rsidRPr="00920C0E">
              <w:rPr>
                <w:sz w:val="18"/>
                <w:szCs w:val="18"/>
              </w:rPr>
              <w:t>PS</w:t>
            </w:r>
          </w:p>
        </w:tc>
      </w:tr>
      <w:tr w:rsidR="000A2055" w:rsidRPr="00920C0E" w:rsidTr="00CD718A">
        <w:trPr>
          <w:cantSplit/>
          <w:trHeight w:val="284"/>
        </w:trPr>
        <w:tc>
          <w:tcPr>
            <w:tcW w:w="1404" w:type="pct"/>
            <w:vMerge/>
          </w:tcPr>
          <w:p w:rsidR="000A2055" w:rsidRPr="00920C0E" w:rsidRDefault="000A2055" w:rsidP="00CD718A">
            <w:pPr>
              <w:rPr>
                <w:b/>
                <w:sz w:val="18"/>
                <w:szCs w:val="18"/>
              </w:rPr>
            </w:pPr>
          </w:p>
        </w:tc>
        <w:tc>
          <w:tcPr>
            <w:tcW w:w="868" w:type="pct"/>
            <w:vMerge/>
          </w:tcPr>
          <w:p w:rsidR="000A2055" w:rsidRDefault="000A2055" w:rsidP="00CD718A">
            <w:pPr>
              <w:rPr>
                <w:rFonts w:cs="Arial"/>
                <w:color w:val="000000"/>
                <w:sz w:val="18"/>
                <w:szCs w:val="12"/>
              </w:rPr>
            </w:pPr>
          </w:p>
        </w:tc>
        <w:tc>
          <w:tcPr>
            <w:tcW w:w="2377" w:type="pct"/>
          </w:tcPr>
          <w:p w:rsidR="000A2055" w:rsidRPr="00920C0E" w:rsidRDefault="000A2055" w:rsidP="00CD718A">
            <w:pPr>
              <w:rPr>
                <w:sz w:val="18"/>
                <w:szCs w:val="18"/>
              </w:rPr>
            </w:pPr>
            <w:r w:rsidRPr="00920C0E">
              <w:rPr>
                <w:sz w:val="18"/>
                <w:szCs w:val="18"/>
              </w:rPr>
              <w:t>Determine project programmes</w:t>
            </w:r>
          </w:p>
        </w:tc>
        <w:tc>
          <w:tcPr>
            <w:tcW w:w="351" w:type="pct"/>
          </w:tcPr>
          <w:p w:rsidR="000A2055" w:rsidRPr="00920C0E" w:rsidRDefault="000A2055" w:rsidP="00CD718A">
            <w:pPr>
              <w:jc w:val="center"/>
              <w:rPr>
                <w:sz w:val="18"/>
                <w:szCs w:val="18"/>
              </w:rPr>
            </w:pPr>
            <w:r w:rsidRPr="00920C0E">
              <w:rPr>
                <w:sz w:val="18"/>
                <w:szCs w:val="18"/>
              </w:rPr>
              <w:t>PS</w:t>
            </w:r>
          </w:p>
        </w:tc>
      </w:tr>
      <w:tr w:rsidR="000A2055" w:rsidRPr="00920C0E" w:rsidTr="00CD718A">
        <w:trPr>
          <w:cantSplit/>
          <w:trHeight w:val="284"/>
        </w:trPr>
        <w:tc>
          <w:tcPr>
            <w:tcW w:w="1404" w:type="pct"/>
            <w:vMerge/>
          </w:tcPr>
          <w:p w:rsidR="000A2055" w:rsidRPr="00920C0E" w:rsidRDefault="000A2055" w:rsidP="00CD718A">
            <w:pPr>
              <w:rPr>
                <w:b/>
                <w:sz w:val="18"/>
                <w:szCs w:val="18"/>
              </w:rPr>
            </w:pPr>
          </w:p>
        </w:tc>
        <w:tc>
          <w:tcPr>
            <w:tcW w:w="868" w:type="pct"/>
            <w:vMerge/>
          </w:tcPr>
          <w:p w:rsidR="000A2055" w:rsidRDefault="000A2055" w:rsidP="00CD718A">
            <w:pPr>
              <w:rPr>
                <w:rFonts w:cs="Arial"/>
                <w:color w:val="000000"/>
                <w:sz w:val="18"/>
                <w:szCs w:val="12"/>
              </w:rPr>
            </w:pPr>
          </w:p>
        </w:tc>
        <w:tc>
          <w:tcPr>
            <w:tcW w:w="2377" w:type="pct"/>
          </w:tcPr>
          <w:p w:rsidR="000A2055" w:rsidRPr="00920C0E" w:rsidRDefault="000A2055" w:rsidP="00CD718A">
            <w:pPr>
              <w:rPr>
                <w:sz w:val="18"/>
                <w:szCs w:val="18"/>
              </w:rPr>
            </w:pPr>
            <w:r w:rsidRPr="00920C0E">
              <w:rPr>
                <w:sz w:val="18"/>
                <w:szCs w:val="18"/>
              </w:rPr>
              <w:t>Determine costs plans</w:t>
            </w:r>
          </w:p>
        </w:tc>
        <w:tc>
          <w:tcPr>
            <w:tcW w:w="351" w:type="pct"/>
          </w:tcPr>
          <w:p w:rsidR="000A2055" w:rsidRPr="00920C0E" w:rsidRDefault="000A2055" w:rsidP="00CD718A">
            <w:pPr>
              <w:jc w:val="center"/>
              <w:rPr>
                <w:sz w:val="18"/>
                <w:szCs w:val="18"/>
              </w:rPr>
            </w:pPr>
            <w:r w:rsidRPr="00920C0E">
              <w:rPr>
                <w:sz w:val="18"/>
                <w:szCs w:val="18"/>
              </w:rPr>
              <w:t>PS</w:t>
            </w:r>
          </w:p>
        </w:tc>
      </w:tr>
      <w:tr w:rsidR="000A2055" w:rsidRPr="00920C0E" w:rsidTr="00CD718A">
        <w:trPr>
          <w:cantSplit/>
          <w:trHeight w:val="284"/>
        </w:trPr>
        <w:tc>
          <w:tcPr>
            <w:tcW w:w="1404" w:type="pct"/>
            <w:vMerge/>
          </w:tcPr>
          <w:p w:rsidR="000A2055" w:rsidRPr="00920C0E" w:rsidRDefault="000A2055" w:rsidP="00CD718A">
            <w:pPr>
              <w:rPr>
                <w:b/>
                <w:sz w:val="18"/>
                <w:szCs w:val="18"/>
              </w:rPr>
            </w:pPr>
          </w:p>
        </w:tc>
        <w:tc>
          <w:tcPr>
            <w:tcW w:w="868" w:type="pct"/>
            <w:vMerge/>
          </w:tcPr>
          <w:p w:rsidR="000A2055" w:rsidRPr="00920C0E" w:rsidRDefault="000A2055" w:rsidP="00CD718A">
            <w:pPr>
              <w:rPr>
                <w:b/>
                <w:sz w:val="18"/>
                <w:szCs w:val="18"/>
              </w:rPr>
            </w:pPr>
          </w:p>
        </w:tc>
        <w:tc>
          <w:tcPr>
            <w:tcW w:w="2377" w:type="pct"/>
          </w:tcPr>
          <w:p w:rsidR="000A2055" w:rsidRPr="00920C0E" w:rsidRDefault="000A2055" w:rsidP="00CD718A">
            <w:pPr>
              <w:rPr>
                <w:sz w:val="18"/>
                <w:szCs w:val="18"/>
              </w:rPr>
            </w:pPr>
            <w:r w:rsidRPr="00920C0E">
              <w:rPr>
                <w:sz w:val="18"/>
                <w:szCs w:val="18"/>
              </w:rPr>
              <w:t>Advise on H&amp;S elements</w:t>
            </w:r>
          </w:p>
        </w:tc>
        <w:tc>
          <w:tcPr>
            <w:tcW w:w="351" w:type="pct"/>
          </w:tcPr>
          <w:p w:rsidR="000A2055" w:rsidRPr="00920C0E" w:rsidRDefault="000A2055" w:rsidP="00CD718A">
            <w:pPr>
              <w:jc w:val="center"/>
            </w:pPr>
            <w:r w:rsidRPr="00920C0E">
              <w:rPr>
                <w:sz w:val="18"/>
                <w:szCs w:val="18"/>
              </w:rPr>
              <w:t>PS</w:t>
            </w:r>
          </w:p>
        </w:tc>
      </w:tr>
      <w:tr w:rsidR="000A2055" w:rsidRPr="00920C0E" w:rsidTr="00CD718A">
        <w:trPr>
          <w:cantSplit/>
          <w:trHeight w:val="173"/>
        </w:trPr>
        <w:tc>
          <w:tcPr>
            <w:tcW w:w="1404" w:type="pct"/>
            <w:vMerge/>
          </w:tcPr>
          <w:p w:rsidR="000A2055" w:rsidRPr="00920C0E" w:rsidRDefault="000A2055" w:rsidP="00CD718A">
            <w:pPr>
              <w:rPr>
                <w:b/>
                <w:sz w:val="18"/>
                <w:szCs w:val="18"/>
              </w:rPr>
            </w:pPr>
          </w:p>
        </w:tc>
        <w:tc>
          <w:tcPr>
            <w:tcW w:w="868" w:type="pct"/>
            <w:vMerge/>
          </w:tcPr>
          <w:p w:rsidR="000A2055" w:rsidRDefault="000A2055" w:rsidP="00CD718A">
            <w:pPr>
              <w:rPr>
                <w:rFonts w:cs="Arial"/>
                <w:color w:val="000000"/>
                <w:sz w:val="18"/>
                <w:szCs w:val="12"/>
              </w:rPr>
            </w:pPr>
          </w:p>
        </w:tc>
        <w:tc>
          <w:tcPr>
            <w:tcW w:w="2377" w:type="pct"/>
          </w:tcPr>
          <w:p w:rsidR="000A2055" w:rsidRPr="00920C0E" w:rsidRDefault="000A2055" w:rsidP="00CD718A">
            <w:pPr>
              <w:rPr>
                <w:sz w:val="18"/>
                <w:szCs w:val="18"/>
              </w:rPr>
            </w:pPr>
            <w:r w:rsidRPr="00920C0E">
              <w:rPr>
                <w:sz w:val="18"/>
                <w:szCs w:val="18"/>
              </w:rPr>
              <w:t>Advise on Env elements</w:t>
            </w:r>
          </w:p>
        </w:tc>
        <w:tc>
          <w:tcPr>
            <w:tcW w:w="351" w:type="pct"/>
          </w:tcPr>
          <w:p w:rsidR="000A2055" w:rsidRPr="00920C0E" w:rsidRDefault="000A2055" w:rsidP="00CD718A">
            <w:pPr>
              <w:jc w:val="center"/>
              <w:rPr>
                <w:sz w:val="18"/>
                <w:szCs w:val="18"/>
              </w:rPr>
            </w:pPr>
            <w:r w:rsidRPr="00920C0E">
              <w:rPr>
                <w:sz w:val="18"/>
                <w:szCs w:val="18"/>
              </w:rPr>
              <w:t>PS</w:t>
            </w:r>
          </w:p>
        </w:tc>
      </w:tr>
      <w:tr w:rsidR="000A2055" w:rsidRPr="00920C0E" w:rsidTr="00CD718A">
        <w:trPr>
          <w:cantSplit/>
          <w:trHeight w:val="284"/>
        </w:trPr>
        <w:tc>
          <w:tcPr>
            <w:tcW w:w="1404" w:type="pct"/>
            <w:vMerge/>
          </w:tcPr>
          <w:p w:rsidR="000A2055" w:rsidRPr="00920C0E" w:rsidRDefault="000A2055" w:rsidP="00CD718A">
            <w:pPr>
              <w:rPr>
                <w:b/>
                <w:sz w:val="18"/>
                <w:szCs w:val="18"/>
              </w:rPr>
            </w:pPr>
          </w:p>
        </w:tc>
        <w:tc>
          <w:tcPr>
            <w:tcW w:w="868" w:type="pct"/>
            <w:vMerge/>
          </w:tcPr>
          <w:p w:rsidR="000A2055" w:rsidRDefault="000A2055" w:rsidP="00CD718A">
            <w:pPr>
              <w:rPr>
                <w:rFonts w:cs="Arial"/>
                <w:color w:val="000000"/>
                <w:sz w:val="18"/>
                <w:szCs w:val="12"/>
              </w:rPr>
            </w:pPr>
          </w:p>
        </w:tc>
        <w:tc>
          <w:tcPr>
            <w:tcW w:w="2377" w:type="pct"/>
          </w:tcPr>
          <w:p w:rsidR="000A2055" w:rsidRPr="00920C0E" w:rsidRDefault="000A2055" w:rsidP="00CD718A">
            <w:pPr>
              <w:rPr>
                <w:sz w:val="18"/>
                <w:szCs w:val="18"/>
              </w:rPr>
            </w:pPr>
            <w:r w:rsidRPr="00920C0E">
              <w:rPr>
                <w:sz w:val="18"/>
                <w:szCs w:val="18"/>
              </w:rPr>
              <w:t xml:space="preserve">Advise on </w:t>
            </w:r>
            <w:r>
              <w:rPr>
                <w:sz w:val="18"/>
                <w:szCs w:val="18"/>
              </w:rPr>
              <w:t>q</w:t>
            </w:r>
            <w:r w:rsidRPr="00920C0E">
              <w:rPr>
                <w:sz w:val="18"/>
                <w:szCs w:val="18"/>
              </w:rPr>
              <w:t>uality elements</w:t>
            </w:r>
          </w:p>
        </w:tc>
        <w:tc>
          <w:tcPr>
            <w:tcW w:w="351" w:type="pct"/>
          </w:tcPr>
          <w:p w:rsidR="000A2055" w:rsidRPr="00920C0E" w:rsidRDefault="000A2055" w:rsidP="00CD718A">
            <w:pPr>
              <w:jc w:val="center"/>
              <w:rPr>
                <w:sz w:val="18"/>
                <w:szCs w:val="18"/>
              </w:rPr>
            </w:pPr>
            <w:r w:rsidRPr="00920C0E">
              <w:rPr>
                <w:sz w:val="18"/>
                <w:szCs w:val="18"/>
              </w:rPr>
              <w:t>PS</w:t>
            </w:r>
          </w:p>
        </w:tc>
      </w:tr>
      <w:tr w:rsidR="000A2055" w:rsidRPr="00920C0E" w:rsidTr="00CD718A">
        <w:trPr>
          <w:cantSplit/>
          <w:trHeight w:val="284"/>
        </w:trPr>
        <w:tc>
          <w:tcPr>
            <w:tcW w:w="1404" w:type="pct"/>
            <w:vMerge/>
          </w:tcPr>
          <w:p w:rsidR="000A2055" w:rsidRPr="00920C0E" w:rsidRDefault="000A2055" w:rsidP="00CD718A">
            <w:pPr>
              <w:rPr>
                <w:b/>
                <w:sz w:val="18"/>
                <w:szCs w:val="18"/>
              </w:rPr>
            </w:pPr>
          </w:p>
        </w:tc>
        <w:tc>
          <w:tcPr>
            <w:tcW w:w="868" w:type="pct"/>
            <w:vMerge/>
          </w:tcPr>
          <w:p w:rsidR="000A2055" w:rsidRDefault="000A2055" w:rsidP="00CD718A">
            <w:pPr>
              <w:rPr>
                <w:rFonts w:cs="Arial"/>
                <w:color w:val="000000"/>
                <w:sz w:val="18"/>
                <w:szCs w:val="12"/>
              </w:rPr>
            </w:pPr>
          </w:p>
        </w:tc>
        <w:tc>
          <w:tcPr>
            <w:tcW w:w="2377" w:type="pct"/>
          </w:tcPr>
          <w:p w:rsidR="000A2055" w:rsidRPr="00920C0E" w:rsidRDefault="000A2055" w:rsidP="00CD718A">
            <w:pPr>
              <w:rPr>
                <w:sz w:val="18"/>
                <w:szCs w:val="18"/>
              </w:rPr>
            </w:pPr>
            <w:r w:rsidRPr="00920C0E">
              <w:rPr>
                <w:sz w:val="18"/>
                <w:szCs w:val="18"/>
              </w:rPr>
              <w:t>Advise on applicable legislation</w:t>
            </w:r>
          </w:p>
        </w:tc>
        <w:tc>
          <w:tcPr>
            <w:tcW w:w="351" w:type="pct"/>
          </w:tcPr>
          <w:p w:rsidR="000A2055" w:rsidRPr="00920C0E" w:rsidRDefault="000A2055" w:rsidP="00CD718A">
            <w:pPr>
              <w:jc w:val="center"/>
              <w:rPr>
                <w:sz w:val="18"/>
                <w:szCs w:val="18"/>
              </w:rPr>
            </w:pPr>
            <w:r w:rsidRPr="00920C0E">
              <w:rPr>
                <w:sz w:val="18"/>
                <w:szCs w:val="18"/>
              </w:rPr>
              <w:t>PS</w:t>
            </w:r>
          </w:p>
        </w:tc>
      </w:tr>
      <w:tr w:rsidR="000A2055" w:rsidRPr="00920C0E" w:rsidTr="00CD718A">
        <w:trPr>
          <w:cantSplit/>
          <w:trHeight w:val="284"/>
        </w:trPr>
        <w:tc>
          <w:tcPr>
            <w:tcW w:w="1404" w:type="pct"/>
            <w:vMerge/>
          </w:tcPr>
          <w:p w:rsidR="000A2055" w:rsidRPr="00920C0E" w:rsidRDefault="000A2055" w:rsidP="00CD718A">
            <w:pPr>
              <w:rPr>
                <w:b/>
                <w:sz w:val="18"/>
                <w:szCs w:val="18"/>
              </w:rPr>
            </w:pPr>
          </w:p>
        </w:tc>
        <w:tc>
          <w:tcPr>
            <w:tcW w:w="868" w:type="pct"/>
            <w:vMerge/>
          </w:tcPr>
          <w:p w:rsidR="000A2055" w:rsidRDefault="000A2055" w:rsidP="00CD718A">
            <w:pPr>
              <w:rPr>
                <w:rFonts w:cs="Arial"/>
                <w:color w:val="000000"/>
                <w:sz w:val="18"/>
                <w:szCs w:val="12"/>
              </w:rPr>
            </w:pPr>
          </w:p>
        </w:tc>
        <w:tc>
          <w:tcPr>
            <w:tcW w:w="2377" w:type="pct"/>
          </w:tcPr>
          <w:p w:rsidR="000A2055" w:rsidRPr="00920C0E" w:rsidRDefault="000A2055" w:rsidP="00CD718A">
            <w:pPr>
              <w:rPr>
                <w:sz w:val="18"/>
                <w:szCs w:val="18"/>
              </w:rPr>
            </w:pPr>
            <w:r w:rsidRPr="00920C0E">
              <w:rPr>
                <w:sz w:val="18"/>
                <w:szCs w:val="18"/>
              </w:rPr>
              <w:t>Create risk register – SHEQ, financial, commercial, time</w:t>
            </w:r>
          </w:p>
        </w:tc>
        <w:tc>
          <w:tcPr>
            <w:tcW w:w="351" w:type="pct"/>
          </w:tcPr>
          <w:p w:rsidR="000A2055" w:rsidRPr="00920C0E" w:rsidRDefault="000A2055" w:rsidP="00CD718A">
            <w:pPr>
              <w:jc w:val="center"/>
              <w:rPr>
                <w:sz w:val="18"/>
                <w:szCs w:val="18"/>
              </w:rPr>
            </w:pPr>
            <w:r w:rsidRPr="00920C0E">
              <w:rPr>
                <w:sz w:val="18"/>
                <w:szCs w:val="18"/>
              </w:rPr>
              <w:t>PS</w:t>
            </w:r>
          </w:p>
        </w:tc>
      </w:tr>
      <w:tr w:rsidR="000A2055" w:rsidRPr="00920C0E" w:rsidTr="00CD718A">
        <w:trPr>
          <w:cantSplit/>
          <w:trHeight w:val="284"/>
        </w:trPr>
        <w:tc>
          <w:tcPr>
            <w:tcW w:w="1404" w:type="pct"/>
            <w:vMerge/>
          </w:tcPr>
          <w:p w:rsidR="000A2055" w:rsidRPr="00920C0E" w:rsidRDefault="000A2055" w:rsidP="00CD718A">
            <w:pPr>
              <w:rPr>
                <w:b/>
                <w:sz w:val="18"/>
                <w:szCs w:val="18"/>
              </w:rPr>
            </w:pPr>
          </w:p>
        </w:tc>
        <w:tc>
          <w:tcPr>
            <w:tcW w:w="868" w:type="pct"/>
            <w:vMerge w:val="restart"/>
          </w:tcPr>
          <w:p w:rsidR="000A2055" w:rsidRPr="00920C0E" w:rsidRDefault="000A2055" w:rsidP="00CD718A">
            <w:pPr>
              <w:rPr>
                <w:b/>
                <w:sz w:val="18"/>
                <w:szCs w:val="18"/>
              </w:rPr>
            </w:pPr>
            <w:r>
              <w:rPr>
                <w:b/>
                <w:sz w:val="18"/>
                <w:szCs w:val="18"/>
              </w:rPr>
              <w:t xml:space="preserve">1.3.1.2 </w:t>
            </w:r>
            <w:r w:rsidRPr="00920C0E">
              <w:rPr>
                <w:b/>
                <w:sz w:val="18"/>
                <w:szCs w:val="18"/>
              </w:rPr>
              <w:t xml:space="preserve">Pre </w:t>
            </w:r>
            <w:r>
              <w:rPr>
                <w:b/>
                <w:sz w:val="18"/>
                <w:szCs w:val="18"/>
              </w:rPr>
              <w:t>c</w:t>
            </w:r>
            <w:r w:rsidRPr="00920C0E">
              <w:rPr>
                <w:b/>
                <w:sz w:val="18"/>
                <w:szCs w:val="18"/>
              </w:rPr>
              <w:t xml:space="preserve">onstruction </w:t>
            </w:r>
            <w:r>
              <w:rPr>
                <w:b/>
                <w:sz w:val="18"/>
                <w:szCs w:val="18"/>
              </w:rPr>
              <w:t>s</w:t>
            </w:r>
            <w:r w:rsidRPr="00920C0E">
              <w:rPr>
                <w:b/>
                <w:sz w:val="18"/>
                <w:szCs w:val="18"/>
              </w:rPr>
              <w:t>tage</w:t>
            </w:r>
          </w:p>
          <w:p w:rsidR="000A2055" w:rsidRDefault="000A2055" w:rsidP="00CD718A">
            <w:pPr>
              <w:rPr>
                <w:rFonts w:cs="Arial"/>
                <w:color w:val="000000"/>
                <w:sz w:val="18"/>
                <w:szCs w:val="12"/>
              </w:rPr>
            </w:pPr>
          </w:p>
        </w:tc>
        <w:tc>
          <w:tcPr>
            <w:tcW w:w="2377" w:type="pct"/>
          </w:tcPr>
          <w:p w:rsidR="000A2055" w:rsidRPr="00920C0E" w:rsidRDefault="000A2055" w:rsidP="00CD718A">
            <w:pPr>
              <w:rPr>
                <w:sz w:val="18"/>
                <w:szCs w:val="18"/>
              </w:rPr>
            </w:pPr>
            <w:r w:rsidRPr="00920C0E">
              <w:rPr>
                <w:sz w:val="18"/>
                <w:szCs w:val="18"/>
              </w:rPr>
              <w:t>Scheme design discussions</w:t>
            </w:r>
          </w:p>
        </w:tc>
        <w:tc>
          <w:tcPr>
            <w:tcW w:w="351" w:type="pct"/>
          </w:tcPr>
          <w:p w:rsidR="000A2055" w:rsidRPr="00920C0E" w:rsidRDefault="000A2055" w:rsidP="00CD718A">
            <w:pPr>
              <w:jc w:val="center"/>
              <w:rPr>
                <w:sz w:val="18"/>
                <w:szCs w:val="18"/>
              </w:rPr>
            </w:pPr>
            <w:r w:rsidRPr="00920C0E">
              <w:rPr>
                <w:sz w:val="18"/>
                <w:szCs w:val="18"/>
              </w:rPr>
              <w:t>PS</w:t>
            </w:r>
          </w:p>
        </w:tc>
      </w:tr>
      <w:tr w:rsidR="000A2055" w:rsidRPr="00920C0E" w:rsidTr="00CD718A">
        <w:trPr>
          <w:cantSplit/>
          <w:trHeight w:val="284"/>
        </w:trPr>
        <w:tc>
          <w:tcPr>
            <w:tcW w:w="1404" w:type="pct"/>
            <w:vMerge/>
          </w:tcPr>
          <w:p w:rsidR="000A2055" w:rsidRPr="00920C0E" w:rsidRDefault="000A2055" w:rsidP="00CD718A">
            <w:pPr>
              <w:rPr>
                <w:b/>
                <w:sz w:val="18"/>
                <w:szCs w:val="18"/>
              </w:rPr>
            </w:pPr>
          </w:p>
        </w:tc>
        <w:tc>
          <w:tcPr>
            <w:tcW w:w="868" w:type="pct"/>
            <w:vMerge/>
          </w:tcPr>
          <w:p w:rsidR="000A2055" w:rsidRDefault="000A2055" w:rsidP="00CD718A">
            <w:pPr>
              <w:rPr>
                <w:rFonts w:cs="Arial"/>
                <w:color w:val="000000"/>
                <w:sz w:val="18"/>
                <w:szCs w:val="12"/>
              </w:rPr>
            </w:pPr>
          </w:p>
        </w:tc>
        <w:tc>
          <w:tcPr>
            <w:tcW w:w="2377" w:type="pct"/>
          </w:tcPr>
          <w:p w:rsidR="000A2055" w:rsidRPr="00920C0E" w:rsidRDefault="000A2055" w:rsidP="00CD718A">
            <w:pPr>
              <w:rPr>
                <w:sz w:val="18"/>
                <w:szCs w:val="18"/>
              </w:rPr>
            </w:pPr>
            <w:r w:rsidRPr="00920C0E">
              <w:rPr>
                <w:sz w:val="18"/>
                <w:szCs w:val="18"/>
              </w:rPr>
              <w:t>Assist in the production / supply of PCI’s information</w:t>
            </w:r>
          </w:p>
        </w:tc>
        <w:tc>
          <w:tcPr>
            <w:tcW w:w="351" w:type="pct"/>
          </w:tcPr>
          <w:p w:rsidR="000A2055" w:rsidRPr="00920C0E" w:rsidRDefault="000A2055" w:rsidP="00CD718A">
            <w:pPr>
              <w:jc w:val="center"/>
              <w:rPr>
                <w:sz w:val="18"/>
                <w:szCs w:val="18"/>
              </w:rPr>
            </w:pPr>
            <w:r w:rsidRPr="00920C0E">
              <w:rPr>
                <w:sz w:val="18"/>
                <w:szCs w:val="18"/>
              </w:rPr>
              <w:t>PS</w:t>
            </w:r>
          </w:p>
        </w:tc>
      </w:tr>
      <w:tr w:rsidR="000A2055" w:rsidRPr="00920C0E" w:rsidTr="00CD718A">
        <w:trPr>
          <w:cantSplit/>
          <w:trHeight w:val="284"/>
        </w:trPr>
        <w:tc>
          <w:tcPr>
            <w:tcW w:w="1404" w:type="pct"/>
            <w:vMerge/>
          </w:tcPr>
          <w:p w:rsidR="000A2055" w:rsidRPr="00920C0E" w:rsidRDefault="000A2055" w:rsidP="00CD718A">
            <w:pPr>
              <w:rPr>
                <w:b/>
                <w:sz w:val="18"/>
                <w:szCs w:val="18"/>
              </w:rPr>
            </w:pPr>
          </w:p>
        </w:tc>
        <w:tc>
          <w:tcPr>
            <w:tcW w:w="868" w:type="pct"/>
            <w:vMerge/>
          </w:tcPr>
          <w:p w:rsidR="000A2055" w:rsidRDefault="000A2055" w:rsidP="00CD718A">
            <w:pPr>
              <w:rPr>
                <w:rFonts w:cs="Arial"/>
                <w:color w:val="000000"/>
                <w:sz w:val="18"/>
                <w:szCs w:val="12"/>
              </w:rPr>
            </w:pPr>
          </w:p>
        </w:tc>
        <w:tc>
          <w:tcPr>
            <w:tcW w:w="2377" w:type="pct"/>
          </w:tcPr>
          <w:p w:rsidR="000A2055" w:rsidRPr="00920C0E" w:rsidRDefault="000A2055" w:rsidP="00CD718A">
            <w:pPr>
              <w:rPr>
                <w:sz w:val="18"/>
                <w:szCs w:val="18"/>
              </w:rPr>
            </w:pPr>
            <w:r w:rsidRPr="00920C0E">
              <w:rPr>
                <w:sz w:val="18"/>
                <w:szCs w:val="18"/>
              </w:rPr>
              <w:t xml:space="preserve">Instigate &amp; </w:t>
            </w:r>
            <w:r>
              <w:rPr>
                <w:sz w:val="18"/>
                <w:szCs w:val="18"/>
              </w:rPr>
              <w:t>c</w:t>
            </w:r>
            <w:r w:rsidRPr="00920C0E">
              <w:rPr>
                <w:sz w:val="18"/>
                <w:szCs w:val="18"/>
              </w:rPr>
              <w:t xml:space="preserve">hair </w:t>
            </w:r>
            <w:r>
              <w:rPr>
                <w:sz w:val="18"/>
                <w:szCs w:val="18"/>
              </w:rPr>
              <w:t>m</w:t>
            </w:r>
            <w:r w:rsidRPr="00920C0E">
              <w:rPr>
                <w:sz w:val="18"/>
                <w:szCs w:val="18"/>
              </w:rPr>
              <w:t xml:space="preserve">ajor </w:t>
            </w:r>
            <w:r>
              <w:rPr>
                <w:sz w:val="18"/>
                <w:szCs w:val="18"/>
              </w:rPr>
              <w:t>p</w:t>
            </w:r>
            <w:r w:rsidRPr="00920C0E">
              <w:rPr>
                <w:sz w:val="18"/>
                <w:szCs w:val="18"/>
              </w:rPr>
              <w:t xml:space="preserve">rojects </w:t>
            </w:r>
            <w:r>
              <w:rPr>
                <w:sz w:val="18"/>
                <w:szCs w:val="18"/>
              </w:rPr>
              <w:t>f</w:t>
            </w:r>
            <w:r w:rsidRPr="00920C0E">
              <w:rPr>
                <w:sz w:val="18"/>
                <w:szCs w:val="18"/>
              </w:rPr>
              <w:t xml:space="preserve">ramework </w:t>
            </w:r>
            <w:r>
              <w:rPr>
                <w:sz w:val="18"/>
                <w:szCs w:val="18"/>
              </w:rPr>
              <w:t>p</w:t>
            </w:r>
            <w:r w:rsidRPr="00920C0E">
              <w:rPr>
                <w:sz w:val="18"/>
                <w:szCs w:val="18"/>
              </w:rPr>
              <w:t xml:space="preserve">roject meetings with </w:t>
            </w:r>
            <w:r>
              <w:rPr>
                <w:sz w:val="18"/>
                <w:szCs w:val="18"/>
              </w:rPr>
              <w:t>c</w:t>
            </w:r>
            <w:r w:rsidRPr="00920C0E">
              <w:rPr>
                <w:sz w:val="18"/>
                <w:szCs w:val="18"/>
              </w:rPr>
              <w:t xml:space="preserve">ontractor &amp; </w:t>
            </w:r>
            <w:r>
              <w:rPr>
                <w:sz w:val="18"/>
                <w:szCs w:val="18"/>
              </w:rPr>
              <w:t>c</w:t>
            </w:r>
            <w:r w:rsidRPr="00920C0E">
              <w:rPr>
                <w:sz w:val="18"/>
                <w:szCs w:val="18"/>
              </w:rPr>
              <w:t>lient</w:t>
            </w:r>
          </w:p>
        </w:tc>
        <w:tc>
          <w:tcPr>
            <w:tcW w:w="351" w:type="pct"/>
          </w:tcPr>
          <w:p w:rsidR="000A2055" w:rsidRPr="00920C0E" w:rsidRDefault="000A2055" w:rsidP="00CD718A">
            <w:pPr>
              <w:jc w:val="center"/>
              <w:rPr>
                <w:sz w:val="18"/>
                <w:szCs w:val="18"/>
              </w:rPr>
            </w:pPr>
            <w:r w:rsidRPr="00920C0E">
              <w:rPr>
                <w:sz w:val="18"/>
                <w:szCs w:val="18"/>
              </w:rPr>
              <w:t>PS</w:t>
            </w:r>
          </w:p>
        </w:tc>
      </w:tr>
      <w:tr w:rsidR="000A2055" w:rsidRPr="00920C0E" w:rsidTr="00CD718A">
        <w:trPr>
          <w:cantSplit/>
          <w:trHeight w:val="284"/>
        </w:trPr>
        <w:tc>
          <w:tcPr>
            <w:tcW w:w="1404" w:type="pct"/>
            <w:vMerge/>
          </w:tcPr>
          <w:p w:rsidR="000A2055" w:rsidRPr="00920C0E" w:rsidRDefault="000A2055" w:rsidP="00CD718A">
            <w:pPr>
              <w:rPr>
                <w:b/>
                <w:sz w:val="18"/>
                <w:szCs w:val="18"/>
              </w:rPr>
            </w:pPr>
          </w:p>
        </w:tc>
        <w:tc>
          <w:tcPr>
            <w:tcW w:w="868" w:type="pct"/>
            <w:vMerge/>
          </w:tcPr>
          <w:p w:rsidR="000A2055" w:rsidRDefault="000A2055" w:rsidP="00CD718A">
            <w:pPr>
              <w:rPr>
                <w:rFonts w:cs="Arial"/>
                <w:color w:val="000000"/>
                <w:sz w:val="18"/>
                <w:szCs w:val="12"/>
              </w:rPr>
            </w:pPr>
          </w:p>
        </w:tc>
        <w:tc>
          <w:tcPr>
            <w:tcW w:w="2377" w:type="pct"/>
          </w:tcPr>
          <w:p w:rsidR="000A2055" w:rsidRPr="00920C0E" w:rsidRDefault="000A2055" w:rsidP="00CD718A">
            <w:pPr>
              <w:rPr>
                <w:sz w:val="18"/>
                <w:szCs w:val="18"/>
              </w:rPr>
            </w:pPr>
            <w:r w:rsidRPr="00920C0E">
              <w:rPr>
                <w:sz w:val="18"/>
                <w:szCs w:val="18"/>
              </w:rPr>
              <w:t>Review project programmes</w:t>
            </w:r>
          </w:p>
        </w:tc>
        <w:tc>
          <w:tcPr>
            <w:tcW w:w="351" w:type="pct"/>
          </w:tcPr>
          <w:p w:rsidR="000A2055" w:rsidRPr="00920C0E" w:rsidRDefault="000A2055" w:rsidP="00CD718A">
            <w:pPr>
              <w:jc w:val="center"/>
              <w:rPr>
                <w:sz w:val="18"/>
                <w:szCs w:val="18"/>
              </w:rPr>
            </w:pPr>
            <w:r w:rsidRPr="00920C0E">
              <w:rPr>
                <w:sz w:val="18"/>
                <w:szCs w:val="18"/>
              </w:rPr>
              <w:t>PS</w:t>
            </w:r>
          </w:p>
        </w:tc>
      </w:tr>
      <w:tr w:rsidR="000A2055" w:rsidRPr="00920C0E" w:rsidTr="00CD718A">
        <w:trPr>
          <w:cantSplit/>
          <w:trHeight w:val="284"/>
        </w:trPr>
        <w:tc>
          <w:tcPr>
            <w:tcW w:w="1404" w:type="pct"/>
            <w:vMerge/>
          </w:tcPr>
          <w:p w:rsidR="000A2055" w:rsidRPr="00920C0E" w:rsidRDefault="000A2055" w:rsidP="00CD718A">
            <w:pPr>
              <w:rPr>
                <w:b/>
                <w:sz w:val="18"/>
                <w:szCs w:val="18"/>
              </w:rPr>
            </w:pPr>
          </w:p>
        </w:tc>
        <w:tc>
          <w:tcPr>
            <w:tcW w:w="868" w:type="pct"/>
            <w:vMerge/>
          </w:tcPr>
          <w:p w:rsidR="000A2055" w:rsidRPr="00920C0E" w:rsidRDefault="000A2055" w:rsidP="00CD718A">
            <w:pPr>
              <w:rPr>
                <w:b/>
                <w:sz w:val="18"/>
                <w:szCs w:val="18"/>
              </w:rPr>
            </w:pPr>
          </w:p>
        </w:tc>
        <w:tc>
          <w:tcPr>
            <w:tcW w:w="2377" w:type="pct"/>
          </w:tcPr>
          <w:p w:rsidR="000A2055" w:rsidRPr="00920C0E" w:rsidRDefault="000A2055" w:rsidP="00CD718A">
            <w:pPr>
              <w:rPr>
                <w:sz w:val="18"/>
                <w:szCs w:val="18"/>
              </w:rPr>
            </w:pPr>
            <w:r w:rsidRPr="00920C0E">
              <w:rPr>
                <w:sz w:val="18"/>
                <w:szCs w:val="18"/>
              </w:rPr>
              <w:t>Review cost plans</w:t>
            </w:r>
          </w:p>
        </w:tc>
        <w:tc>
          <w:tcPr>
            <w:tcW w:w="351" w:type="pct"/>
          </w:tcPr>
          <w:p w:rsidR="000A2055" w:rsidRPr="00920C0E" w:rsidRDefault="000A2055" w:rsidP="00CD718A">
            <w:pPr>
              <w:jc w:val="center"/>
              <w:rPr>
                <w:sz w:val="18"/>
                <w:szCs w:val="18"/>
              </w:rPr>
            </w:pPr>
            <w:r w:rsidRPr="00920C0E">
              <w:rPr>
                <w:sz w:val="18"/>
                <w:szCs w:val="18"/>
              </w:rPr>
              <w:t>PS</w:t>
            </w:r>
          </w:p>
        </w:tc>
      </w:tr>
      <w:tr w:rsidR="000A2055" w:rsidRPr="00920C0E" w:rsidTr="00CD718A">
        <w:trPr>
          <w:cantSplit/>
          <w:trHeight w:val="284"/>
        </w:trPr>
        <w:tc>
          <w:tcPr>
            <w:tcW w:w="1404" w:type="pct"/>
            <w:vMerge/>
          </w:tcPr>
          <w:p w:rsidR="000A2055" w:rsidRPr="00920C0E" w:rsidRDefault="000A2055" w:rsidP="00CD718A">
            <w:pPr>
              <w:rPr>
                <w:b/>
                <w:sz w:val="18"/>
                <w:szCs w:val="18"/>
              </w:rPr>
            </w:pPr>
          </w:p>
        </w:tc>
        <w:tc>
          <w:tcPr>
            <w:tcW w:w="868" w:type="pct"/>
            <w:vMerge/>
          </w:tcPr>
          <w:p w:rsidR="000A2055" w:rsidRDefault="000A2055" w:rsidP="00CD718A">
            <w:pPr>
              <w:rPr>
                <w:rFonts w:cs="Arial"/>
                <w:color w:val="000000"/>
                <w:sz w:val="18"/>
                <w:szCs w:val="12"/>
              </w:rPr>
            </w:pPr>
          </w:p>
        </w:tc>
        <w:tc>
          <w:tcPr>
            <w:tcW w:w="2377" w:type="pct"/>
          </w:tcPr>
          <w:p w:rsidR="000A2055" w:rsidRPr="00920C0E" w:rsidRDefault="000A2055" w:rsidP="00CD718A">
            <w:pPr>
              <w:rPr>
                <w:sz w:val="18"/>
                <w:szCs w:val="18"/>
              </w:rPr>
            </w:pPr>
            <w:r w:rsidRPr="00920C0E">
              <w:rPr>
                <w:sz w:val="18"/>
                <w:szCs w:val="18"/>
              </w:rPr>
              <w:t>Chair monthly design team meetings</w:t>
            </w:r>
          </w:p>
        </w:tc>
        <w:tc>
          <w:tcPr>
            <w:tcW w:w="351" w:type="pct"/>
          </w:tcPr>
          <w:p w:rsidR="000A2055" w:rsidRPr="00920C0E" w:rsidRDefault="000A2055" w:rsidP="00CD718A">
            <w:pPr>
              <w:jc w:val="center"/>
              <w:rPr>
                <w:sz w:val="18"/>
                <w:szCs w:val="18"/>
              </w:rPr>
            </w:pPr>
            <w:r w:rsidRPr="00920C0E">
              <w:rPr>
                <w:sz w:val="18"/>
                <w:szCs w:val="18"/>
              </w:rPr>
              <w:t>PS</w:t>
            </w:r>
          </w:p>
        </w:tc>
      </w:tr>
      <w:tr w:rsidR="000A2055" w:rsidRPr="00920C0E" w:rsidTr="00CD718A">
        <w:trPr>
          <w:cantSplit/>
          <w:trHeight w:val="299"/>
        </w:trPr>
        <w:tc>
          <w:tcPr>
            <w:tcW w:w="1404" w:type="pct"/>
            <w:vMerge/>
          </w:tcPr>
          <w:p w:rsidR="000A2055" w:rsidRPr="00920C0E" w:rsidRDefault="000A2055" w:rsidP="00CD718A">
            <w:pPr>
              <w:rPr>
                <w:b/>
                <w:sz w:val="18"/>
                <w:szCs w:val="18"/>
              </w:rPr>
            </w:pPr>
          </w:p>
        </w:tc>
        <w:tc>
          <w:tcPr>
            <w:tcW w:w="868" w:type="pct"/>
            <w:vMerge/>
          </w:tcPr>
          <w:p w:rsidR="000A2055" w:rsidRDefault="000A2055" w:rsidP="00CD718A">
            <w:pPr>
              <w:rPr>
                <w:rFonts w:cs="Arial"/>
                <w:color w:val="000000"/>
                <w:sz w:val="18"/>
                <w:szCs w:val="12"/>
              </w:rPr>
            </w:pPr>
          </w:p>
        </w:tc>
        <w:tc>
          <w:tcPr>
            <w:tcW w:w="2377" w:type="pct"/>
          </w:tcPr>
          <w:p w:rsidR="000A2055" w:rsidRPr="00920C0E" w:rsidRDefault="000A2055" w:rsidP="00CD718A">
            <w:pPr>
              <w:rPr>
                <w:sz w:val="18"/>
                <w:szCs w:val="18"/>
              </w:rPr>
            </w:pPr>
            <w:r w:rsidRPr="00920C0E">
              <w:rPr>
                <w:sz w:val="18"/>
                <w:szCs w:val="18"/>
              </w:rPr>
              <w:t>Review &amp; update risk register</w:t>
            </w:r>
          </w:p>
        </w:tc>
        <w:tc>
          <w:tcPr>
            <w:tcW w:w="351" w:type="pct"/>
          </w:tcPr>
          <w:p w:rsidR="000A2055" w:rsidRPr="00920C0E" w:rsidRDefault="000A2055" w:rsidP="00CD718A">
            <w:pPr>
              <w:jc w:val="center"/>
              <w:rPr>
                <w:sz w:val="18"/>
                <w:szCs w:val="18"/>
              </w:rPr>
            </w:pPr>
            <w:r w:rsidRPr="00920C0E">
              <w:rPr>
                <w:sz w:val="18"/>
                <w:szCs w:val="18"/>
              </w:rPr>
              <w:t>PS</w:t>
            </w:r>
          </w:p>
        </w:tc>
      </w:tr>
      <w:tr w:rsidR="000A2055" w:rsidRPr="00920C0E" w:rsidTr="00CD718A">
        <w:trPr>
          <w:cantSplit/>
          <w:trHeight w:val="284"/>
        </w:trPr>
        <w:tc>
          <w:tcPr>
            <w:tcW w:w="1404" w:type="pct"/>
            <w:vMerge/>
          </w:tcPr>
          <w:p w:rsidR="000A2055" w:rsidRPr="00920C0E" w:rsidRDefault="000A2055" w:rsidP="00CD718A">
            <w:pPr>
              <w:rPr>
                <w:b/>
                <w:sz w:val="18"/>
                <w:szCs w:val="18"/>
              </w:rPr>
            </w:pPr>
          </w:p>
        </w:tc>
        <w:tc>
          <w:tcPr>
            <w:tcW w:w="868" w:type="pct"/>
            <w:vMerge w:val="restart"/>
          </w:tcPr>
          <w:p w:rsidR="000A2055" w:rsidRPr="00920C0E" w:rsidRDefault="000A2055" w:rsidP="00CD718A">
            <w:pPr>
              <w:rPr>
                <w:b/>
                <w:sz w:val="18"/>
                <w:szCs w:val="18"/>
              </w:rPr>
            </w:pPr>
            <w:r>
              <w:rPr>
                <w:b/>
                <w:sz w:val="18"/>
                <w:szCs w:val="18"/>
              </w:rPr>
              <w:t xml:space="preserve">1.3.1.3 </w:t>
            </w:r>
            <w:r w:rsidRPr="00920C0E">
              <w:rPr>
                <w:b/>
                <w:sz w:val="18"/>
                <w:szCs w:val="18"/>
              </w:rPr>
              <w:t xml:space="preserve">Construction </w:t>
            </w:r>
            <w:r>
              <w:rPr>
                <w:b/>
                <w:sz w:val="18"/>
                <w:szCs w:val="18"/>
              </w:rPr>
              <w:t>s</w:t>
            </w:r>
            <w:r w:rsidRPr="00920C0E">
              <w:rPr>
                <w:b/>
                <w:sz w:val="18"/>
                <w:szCs w:val="18"/>
              </w:rPr>
              <w:t>tage</w:t>
            </w:r>
          </w:p>
          <w:p w:rsidR="000A2055" w:rsidRDefault="000A2055" w:rsidP="00CD718A">
            <w:pPr>
              <w:rPr>
                <w:rFonts w:cs="Arial"/>
                <w:color w:val="000000"/>
                <w:sz w:val="18"/>
                <w:szCs w:val="12"/>
              </w:rPr>
            </w:pPr>
          </w:p>
        </w:tc>
        <w:tc>
          <w:tcPr>
            <w:tcW w:w="2377" w:type="pct"/>
          </w:tcPr>
          <w:p w:rsidR="000A2055" w:rsidRPr="00920C0E" w:rsidRDefault="000A2055" w:rsidP="00CD718A">
            <w:pPr>
              <w:rPr>
                <w:sz w:val="18"/>
                <w:szCs w:val="18"/>
              </w:rPr>
            </w:pPr>
            <w:r w:rsidRPr="00920C0E">
              <w:rPr>
                <w:sz w:val="18"/>
                <w:szCs w:val="18"/>
              </w:rPr>
              <w:t>Chair monthly progress meetings</w:t>
            </w:r>
          </w:p>
        </w:tc>
        <w:tc>
          <w:tcPr>
            <w:tcW w:w="351" w:type="pct"/>
          </w:tcPr>
          <w:p w:rsidR="000A2055" w:rsidRPr="00920C0E" w:rsidRDefault="000A2055" w:rsidP="00CD718A">
            <w:pPr>
              <w:jc w:val="center"/>
              <w:rPr>
                <w:sz w:val="18"/>
                <w:szCs w:val="18"/>
              </w:rPr>
            </w:pPr>
            <w:r w:rsidRPr="00920C0E">
              <w:rPr>
                <w:sz w:val="18"/>
                <w:szCs w:val="18"/>
              </w:rPr>
              <w:t>PS</w:t>
            </w:r>
          </w:p>
        </w:tc>
      </w:tr>
      <w:tr w:rsidR="000A2055" w:rsidRPr="00920C0E" w:rsidTr="00CD718A">
        <w:trPr>
          <w:cantSplit/>
          <w:trHeight w:val="284"/>
        </w:trPr>
        <w:tc>
          <w:tcPr>
            <w:tcW w:w="1404" w:type="pct"/>
            <w:vMerge/>
          </w:tcPr>
          <w:p w:rsidR="000A2055" w:rsidRPr="00920C0E" w:rsidRDefault="000A2055" w:rsidP="00CD718A">
            <w:pPr>
              <w:rPr>
                <w:b/>
                <w:sz w:val="18"/>
                <w:szCs w:val="18"/>
              </w:rPr>
            </w:pPr>
          </w:p>
        </w:tc>
        <w:tc>
          <w:tcPr>
            <w:tcW w:w="868" w:type="pct"/>
            <w:vMerge/>
          </w:tcPr>
          <w:p w:rsidR="000A2055" w:rsidRPr="00920C0E" w:rsidRDefault="000A2055" w:rsidP="00CD718A">
            <w:pPr>
              <w:rPr>
                <w:b/>
                <w:sz w:val="18"/>
                <w:szCs w:val="18"/>
              </w:rPr>
            </w:pPr>
          </w:p>
        </w:tc>
        <w:tc>
          <w:tcPr>
            <w:tcW w:w="2377" w:type="pct"/>
          </w:tcPr>
          <w:p w:rsidR="000A2055" w:rsidRPr="00920C0E" w:rsidRDefault="000A2055" w:rsidP="00CD718A">
            <w:pPr>
              <w:rPr>
                <w:sz w:val="18"/>
                <w:szCs w:val="18"/>
              </w:rPr>
            </w:pPr>
            <w:r w:rsidRPr="00920C0E">
              <w:rPr>
                <w:sz w:val="18"/>
                <w:szCs w:val="18"/>
              </w:rPr>
              <w:t>Review impact on changes to construction method or design for Programme and costs</w:t>
            </w:r>
          </w:p>
        </w:tc>
        <w:tc>
          <w:tcPr>
            <w:tcW w:w="351" w:type="pct"/>
          </w:tcPr>
          <w:p w:rsidR="000A2055" w:rsidRPr="00920C0E" w:rsidRDefault="000A2055" w:rsidP="00CD718A">
            <w:pPr>
              <w:jc w:val="center"/>
            </w:pPr>
            <w:r w:rsidRPr="00920C0E">
              <w:rPr>
                <w:sz w:val="18"/>
                <w:szCs w:val="18"/>
              </w:rPr>
              <w:t>PS</w:t>
            </w:r>
          </w:p>
        </w:tc>
      </w:tr>
      <w:tr w:rsidR="000A2055" w:rsidRPr="00920C0E" w:rsidTr="00CD718A">
        <w:trPr>
          <w:cantSplit/>
          <w:trHeight w:val="284"/>
        </w:trPr>
        <w:tc>
          <w:tcPr>
            <w:tcW w:w="1404" w:type="pct"/>
            <w:vMerge/>
          </w:tcPr>
          <w:p w:rsidR="000A2055" w:rsidRPr="00920C0E" w:rsidRDefault="000A2055" w:rsidP="00CD718A">
            <w:pPr>
              <w:rPr>
                <w:b/>
                <w:sz w:val="18"/>
                <w:szCs w:val="18"/>
              </w:rPr>
            </w:pPr>
          </w:p>
        </w:tc>
        <w:tc>
          <w:tcPr>
            <w:tcW w:w="868" w:type="pct"/>
            <w:vMerge/>
          </w:tcPr>
          <w:p w:rsidR="000A2055" w:rsidRPr="00920C0E" w:rsidRDefault="000A2055" w:rsidP="00CD718A">
            <w:pPr>
              <w:rPr>
                <w:b/>
                <w:sz w:val="18"/>
                <w:szCs w:val="18"/>
              </w:rPr>
            </w:pPr>
          </w:p>
        </w:tc>
        <w:tc>
          <w:tcPr>
            <w:tcW w:w="2377" w:type="pct"/>
          </w:tcPr>
          <w:p w:rsidR="000A2055" w:rsidRPr="00920C0E" w:rsidRDefault="000A2055" w:rsidP="00CD718A">
            <w:pPr>
              <w:rPr>
                <w:sz w:val="18"/>
                <w:szCs w:val="18"/>
              </w:rPr>
            </w:pPr>
            <w:r w:rsidRPr="00920C0E">
              <w:rPr>
                <w:sz w:val="18"/>
                <w:szCs w:val="18"/>
              </w:rPr>
              <w:t>Manage change order / control</w:t>
            </w:r>
          </w:p>
        </w:tc>
        <w:tc>
          <w:tcPr>
            <w:tcW w:w="351" w:type="pct"/>
          </w:tcPr>
          <w:p w:rsidR="000A2055" w:rsidRPr="00920C0E" w:rsidRDefault="000A2055" w:rsidP="00CD718A">
            <w:pPr>
              <w:jc w:val="center"/>
              <w:rPr>
                <w:sz w:val="18"/>
                <w:szCs w:val="18"/>
              </w:rPr>
            </w:pPr>
            <w:r w:rsidRPr="00920C0E">
              <w:rPr>
                <w:sz w:val="18"/>
                <w:szCs w:val="18"/>
              </w:rPr>
              <w:t>PS</w:t>
            </w:r>
          </w:p>
        </w:tc>
      </w:tr>
      <w:tr w:rsidR="000A2055" w:rsidRPr="00920C0E" w:rsidTr="00CD718A">
        <w:trPr>
          <w:cantSplit/>
          <w:trHeight w:val="284"/>
        </w:trPr>
        <w:tc>
          <w:tcPr>
            <w:tcW w:w="1404" w:type="pct"/>
            <w:vMerge/>
          </w:tcPr>
          <w:p w:rsidR="000A2055" w:rsidRPr="00920C0E" w:rsidRDefault="000A2055" w:rsidP="00CD718A">
            <w:pPr>
              <w:rPr>
                <w:b/>
                <w:sz w:val="18"/>
                <w:szCs w:val="18"/>
              </w:rPr>
            </w:pPr>
          </w:p>
        </w:tc>
        <w:tc>
          <w:tcPr>
            <w:tcW w:w="868" w:type="pct"/>
            <w:vMerge/>
          </w:tcPr>
          <w:p w:rsidR="000A2055" w:rsidRPr="00920C0E" w:rsidRDefault="000A2055" w:rsidP="00CD718A">
            <w:pPr>
              <w:rPr>
                <w:b/>
                <w:sz w:val="18"/>
                <w:szCs w:val="18"/>
              </w:rPr>
            </w:pPr>
          </w:p>
        </w:tc>
        <w:tc>
          <w:tcPr>
            <w:tcW w:w="2377" w:type="pct"/>
          </w:tcPr>
          <w:p w:rsidR="000A2055" w:rsidRPr="00920C0E" w:rsidRDefault="000A2055" w:rsidP="00CD718A">
            <w:pPr>
              <w:rPr>
                <w:sz w:val="18"/>
                <w:szCs w:val="18"/>
              </w:rPr>
            </w:pPr>
            <w:r w:rsidRPr="00920C0E">
              <w:rPr>
                <w:sz w:val="18"/>
                <w:szCs w:val="18"/>
              </w:rPr>
              <w:t>Review &amp; update risk register</w:t>
            </w:r>
          </w:p>
        </w:tc>
        <w:tc>
          <w:tcPr>
            <w:tcW w:w="351" w:type="pct"/>
          </w:tcPr>
          <w:p w:rsidR="000A2055" w:rsidRPr="00920C0E" w:rsidRDefault="000A2055" w:rsidP="00CD718A">
            <w:pPr>
              <w:jc w:val="center"/>
              <w:rPr>
                <w:sz w:val="18"/>
                <w:szCs w:val="18"/>
              </w:rPr>
            </w:pPr>
            <w:r w:rsidRPr="00920C0E">
              <w:rPr>
                <w:sz w:val="18"/>
                <w:szCs w:val="18"/>
              </w:rPr>
              <w:t>PS</w:t>
            </w:r>
          </w:p>
        </w:tc>
      </w:tr>
      <w:tr w:rsidR="000A2055" w:rsidRPr="00920C0E" w:rsidTr="00CD718A">
        <w:trPr>
          <w:cantSplit/>
          <w:trHeight w:val="284"/>
        </w:trPr>
        <w:tc>
          <w:tcPr>
            <w:tcW w:w="1404" w:type="pct"/>
            <w:vMerge/>
          </w:tcPr>
          <w:p w:rsidR="000A2055" w:rsidRPr="00920C0E" w:rsidRDefault="000A2055" w:rsidP="00CD718A">
            <w:pPr>
              <w:rPr>
                <w:b/>
                <w:sz w:val="18"/>
                <w:szCs w:val="18"/>
              </w:rPr>
            </w:pPr>
          </w:p>
        </w:tc>
        <w:tc>
          <w:tcPr>
            <w:tcW w:w="868" w:type="pct"/>
            <w:vMerge w:val="restart"/>
          </w:tcPr>
          <w:p w:rsidR="000A2055" w:rsidRPr="00920C0E" w:rsidRDefault="000A2055" w:rsidP="00CD718A">
            <w:pPr>
              <w:rPr>
                <w:b/>
                <w:sz w:val="18"/>
                <w:szCs w:val="18"/>
              </w:rPr>
            </w:pPr>
            <w:r>
              <w:rPr>
                <w:b/>
                <w:sz w:val="18"/>
                <w:szCs w:val="18"/>
              </w:rPr>
              <w:t xml:space="preserve">1.3.1.4 </w:t>
            </w:r>
            <w:r w:rsidRPr="00920C0E">
              <w:rPr>
                <w:b/>
                <w:sz w:val="18"/>
                <w:szCs w:val="18"/>
              </w:rPr>
              <w:t xml:space="preserve">Post </w:t>
            </w:r>
            <w:r>
              <w:rPr>
                <w:b/>
                <w:sz w:val="18"/>
                <w:szCs w:val="18"/>
              </w:rPr>
              <w:t>c</w:t>
            </w:r>
            <w:r w:rsidRPr="00920C0E">
              <w:rPr>
                <w:b/>
                <w:sz w:val="18"/>
                <w:szCs w:val="18"/>
              </w:rPr>
              <w:t xml:space="preserve">onstruction </w:t>
            </w:r>
            <w:r>
              <w:rPr>
                <w:b/>
                <w:sz w:val="18"/>
                <w:szCs w:val="18"/>
              </w:rPr>
              <w:t>s</w:t>
            </w:r>
            <w:r w:rsidRPr="00920C0E">
              <w:rPr>
                <w:b/>
                <w:sz w:val="18"/>
                <w:szCs w:val="18"/>
              </w:rPr>
              <w:t>tage</w:t>
            </w:r>
          </w:p>
        </w:tc>
        <w:tc>
          <w:tcPr>
            <w:tcW w:w="2377" w:type="pct"/>
          </w:tcPr>
          <w:p w:rsidR="000A2055" w:rsidRPr="00920C0E" w:rsidRDefault="000A2055" w:rsidP="00CD718A">
            <w:pPr>
              <w:rPr>
                <w:sz w:val="18"/>
                <w:szCs w:val="18"/>
              </w:rPr>
            </w:pPr>
            <w:r w:rsidRPr="00920C0E">
              <w:rPr>
                <w:sz w:val="18"/>
                <w:szCs w:val="18"/>
              </w:rPr>
              <w:t xml:space="preserve">Facilitate </w:t>
            </w:r>
            <w:r>
              <w:rPr>
                <w:sz w:val="18"/>
                <w:szCs w:val="18"/>
              </w:rPr>
              <w:t>p</w:t>
            </w:r>
            <w:r w:rsidRPr="00920C0E">
              <w:rPr>
                <w:sz w:val="18"/>
                <w:szCs w:val="18"/>
              </w:rPr>
              <w:t>re handover client meeting with client &amp; contractor</w:t>
            </w:r>
          </w:p>
        </w:tc>
        <w:tc>
          <w:tcPr>
            <w:tcW w:w="351" w:type="pct"/>
          </w:tcPr>
          <w:p w:rsidR="000A2055" w:rsidRPr="00920C0E" w:rsidRDefault="000A2055" w:rsidP="00CD718A">
            <w:pPr>
              <w:jc w:val="center"/>
            </w:pPr>
            <w:r w:rsidRPr="00920C0E">
              <w:rPr>
                <w:sz w:val="18"/>
                <w:szCs w:val="18"/>
              </w:rPr>
              <w:t>PS</w:t>
            </w:r>
          </w:p>
        </w:tc>
      </w:tr>
      <w:tr w:rsidR="000A2055" w:rsidRPr="00920C0E" w:rsidTr="00CD718A">
        <w:trPr>
          <w:cantSplit/>
          <w:trHeight w:val="284"/>
        </w:trPr>
        <w:tc>
          <w:tcPr>
            <w:tcW w:w="1404" w:type="pct"/>
            <w:vMerge/>
          </w:tcPr>
          <w:p w:rsidR="000A2055" w:rsidRPr="00920C0E" w:rsidRDefault="000A2055" w:rsidP="00CD718A">
            <w:pPr>
              <w:rPr>
                <w:b/>
                <w:sz w:val="18"/>
                <w:szCs w:val="18"/>
              </w:rPr>
            </w:pPr>
          </w:p>
        </w:tc>
        <w:tc>
          <w:tcPr>
            <w:tcW w:w="868" w:type="pct"/>
            <w:vMerge/>
          </w:tcPr>
          <w:p w:rsidR="000A2055" w:rsidRPr="00920C0E" w:rsidRDefault="000A2055" w:rsidP="00CD718A">
            <w:pPr>
              <w:rPr>
                <w:b/>
                <w:sz w:val="18"/>
                <w:szCs w:val="18"/>
              </w:rPr>
            </w:pPr>
          </w:p>
        </w:tc>
        <w:tc>
          <w:tcPr>
            <w:tcW w:w="2377" w:type="pct"/>
          </w:tcPr>
          <w:p w:rsidR="000A2055" w:rsidRPr="00920C0E" w:rsidRDefault="000A2055" w:rsidP="00CD718A">
            <w:pPr>
              <w:rPr>
                <w:sz w:val="18"/>
                <w:szCs w:val="18"/>
              </w:rPr>
            </w:pPr>
            <w:r w:rsidRPr="00920C0E">
              <w:rPr>
                <w:sz w:val="18"/>
                <w:szCs w:val="18"/>
              </w:rPr>
              <w:t xml:space="preserve">Chair </w:t>
            </w:r>
            <w:r>
              <w:rPr>
                <w:sz w:val="18"/>
                <w:szCs w:val="18"/>
              </w:rPr>
              <w:t>c</w:t>
            </w:r>
            <w:r w:rsidRPr="00920C0E">
              <w:rPr>
                <w:sz w:val="18"/>
                <w:szCs w:val="18"/>
              </w:rPr>
              <w:t xml:space="preserve">lose </w:t>
            </w:r>
            <w:r>
              <w:rPr>
                <w:sz w:val="18"/>
                <w:szCs w:val="18"/>
              </w:rPr>
              <w:t>d</w:t>
            </w:r>
            <w:r w:rsidRPr="00920C0E">
              <w:rPr>
                <w:sz w:val="18"/>
                <w:szCs w:val="18"/>
              </w:rPr>
              <w:t>own meeting – including KPI data</w:t>
            </w:r>
          </w:p>
        </w:tc>
        <w:tc>
          <w:tcPr>
            <w:tcW w:w="351" w:type="pct"/>
          </w:tcPr>
          <w:p w:rsidR="000A2055" w:rsidRPr="00920C0E" w:rsidRDefault="000A2055" w:rsidP="00CD718A">
            <w:pPr>
              <w:jc w:val="center"/>
            </w:pPr>
            <w:r w:rsidRPr="00920C0E">
              <w:rPr>
                <w:sz w:val="18"/>
                <w:szCs w:val="18"/>
              </w:rPr>
              <w:t>PS</w:t>
            </w:r>
          </w:p>
        </w:tc>
      </w:tr>
      <w:tr w:rsidR="000A2055" w:rsidRPr="00920C0E" w:rsidTr="00CD718A">
        <w:trPr>
          <w:cantSplit/>
          <w:trHeight w:val="284"/>
        </w:trPr>
        <w:tc>
          <w:tcPr>
            <w:tcW w:w="1404" w:type="pct"/>
            <w:vMerge/>
          </w:tcPr>
          <w:p w:rsidR="000A2055" w:rsidRPr="00920C0E" w:rsidRDefault="000A2055" w:rsidP="00CD718A">
            <w:pPr>
              <w:rPr>
                <w:b/>
                <w:sz w:val="18"/>
                <w:szCs w:val="18"/>
              </w:rPr>
            </w:pPr>
          </w:p>
        </w:tc>
        <w:tc>
          <w:tcPr>
            <w:tcW w:w="868" w:type="pct"/>
            <w:vMerge/>
          </w:tcPr>
          <w:p w:rsidR="000A2055" w:rsidRPr="00920C0E" w:rsidRDefault="000A2055" w:rsidP="00CD718A">
            <w:pPr>
              <w:rPr>
                <w:b/>
                <w:sz w:val="18"/>
                <w:szCs w:val="18"/>
              </w:rPr>
            </w:pPr>
          </w:p>
        </w:tc>
        <w:tc>
          <w:tcPr>
            <w:tcW w:w="2377" w:type="pct"/>
          </w:tcPr>
          <w:p w:rsidR="000A2055" w:rsidRPr="00920C0E" w:rsidRDefault="000A2055" w:rsidP="00CC0159">
            <w:pPr>
              <w:rPr>
                <w:sz w:val="18"/>
                <w:szCs w:val="18"/>
              </w:rPr>
            </w:pPr>
            <w:r w:rsidRPr="00920C0E">
              <w:rPr>
                <w:sz w:val="18"/>
                <w:szCs w:val="18"/>
              </w:rPr>
              <w:t xml:space="preserve">Provide a additional site supervision where required </w:t>
            </w:r>
          </w:p>
        </w:tc>
        <w:tc>
          <w:tcPr>
            <w:tcW w:w="351" w:type="pct"/>
          </w:tcPr>
          <w:p w:rsidR="000A2055" w:rsidRPr="00920C0E" w:rsidRDefault="000A2055" w:rsidP="00CD718A">
            <w:pPr>
              <w:jc w:val="center"/>
            </w:pPr>
            <w:r w:rsidRPr="00920C0E">
              <w:rPr>
                <w:sz w:val="18"/>
                <w:szCs w:val="18"/>
              </w:rPr>
              <w:t>PS</w:t>
            </w:r>
          </w:p>
        </w:tc>
      </w:tr>
    </w:tbl>
    <w:p w:rsidR="000A2055" w:rsidRDefault="000A2055" w:rsidP="00CC0159">
      <w:pPr>
        <w:pStyle w:val="Heading2"/>
        <w:numPr>
          <w:ilvl w:val="1"/>
          <w:numId w:val="11"/>
        </w:numPr>
        <w:tabs>
          <w:tab w:val="clear" w:pos="926"/>
        </w:tabs>
      </w:pPr>
      <w:bookmarkStart w:id="6" w:name="_Toc305153139"/>
      <w:r>
        <w:t>Quantity Surveying</w:t>
      </w:r>
      <w:bookmarkEnd w:id="6"/>
      <w:r>
        <w:t xml:space="preserve"> </w:t>
      </w:r>
    </w:p>
    <w:p w:rsidR="000A2055" w:rsidRPr="0039422A" w:rsidRDefault="000A2055" w:rsidP="00402A0B">
      <w:pPr>
        <w:pStyle w:val="BodyTextIndent"/>
      </w:pPr>
    </w:p>
    <w:tbl>
      <w:tblPr>
        <w:tblW w:w="5000" w:type="pct"/>
        <w:tblBorders>
          <w:top w:val="single" w:sz="4" w:space="0" w:color="E2007A"/>
          <w:left w:val="single" w:sz="4" w:space="0" w:color="E2007A"/>
          <w:bottom w:val="single" w:sz="4" w:space="0" w:color="E2007A"/>
          <w:right w:val="single" w:sz="4" w:space="0" w:color="E2007A"/>
          <w:insideH w:val="single" w:sz="4" w:space="0" w:color="E2007A"/>
          <w:insideV w:val="single" w:sz="4" w:space="0" w:color="E2007A"/>
        </w:tblBorders>
        <w:tblLook w:val="00A0"/>
      </w:tblPr>
      <w:tblGrid>
        <w:gridCol w:w="1960"/>
        <w:gridCol w:w="2214"/>
        <w:gridCol w:w="4200"/>
        <w:gridCol w:w="1588"/>
      </w:tblGrid>
      <w:tr w:rsidR="000A2055" w:rsidRPr="00920C0E" w:rsidTr="00CD718A">
        <w:trPr>
          <w:cantSplit/>
          <w:trHeight w:val="567"/>
          <w:tblHeader/>
        </w:trPr>
        <w:tc>
          <w:tcPr>
            <w:tcW w:w="984" w:type="pct"/>
            <w:vAlign w:val="center"/>
          </w:tcPr>
          <w:p w:rsidR="000A2055" w:rsidRPr="00920C0E" w:rsidRDefault="000A2055" w:rsidP="00CD718A">
            <w:pPr>
              <w:jc w:val="center"/>
              <w:rPr>
                <w:b/>
                <w:sz w:val="18"/>
                <w:szCs w:val="18"/>
                <w:u w:val="single"/>
              </w:rPr>
            </w:pPr>
            <w:r w:rsidRPr="00920C0E">
              <w:rPr>
                <w:b/>
                <w:sz w:val="18"/>
                <w:szCs w:val="18"/>
                <w:u w:val="single"/>
              </w:rPr>
              <w:t>Service Area</w:t>
            </w:r>
          </w:p>
        </w:tc>
        <w:tc>
          <w:tcPr>
            <w:tcW w:w="1111" w:type="pct"/>
            <w:vAlign w:val="center"/>
          </w:tcPr>
          <w:p w:rsidR="000A2055" w:rsidRPr="00920C0E" w:rsidRDefault="000A2055" w:rsidP="00CD718A">
            <w:pPr>
              <w:jc w:val="center"/>
              <w:rPr>
                <w:b/>
                <w:sz w:val="18"/>
                <w:szCs w:val="18"/>
                <w:u w:val="single"/>
              </w:rPr>
            </w:pPr>
            <w:r w:rsidRPr="00920C0E">
              <w:rPr>
                <w:b/>
                <w:sz w:val="18"/>
                <w:szCs w:val="18"/>
                <w:u w:val="single"/>
              </w:rPr>
              <w:t>Service Standard</w:t>
            </w:r>
          </w:p>
        </w:tc>
        <w:tc>
          <w:tcPr>
            <w:tcW w:w="2108" w:type="pct"/>
            <w:vAlign w:val="center"/>
          </w:tcPr>
          <w:p w:rsidR="000A2055" w:rsidRPr="00920C0E" w:rsidRDefault="000A2055" w:rsidP="00CD718A">
            <w:pPr>
              <w:jc w:val="center"/>
              <w:rPr>
                <w:b/>
                <w:sz w:val="18"/>
                <w:szCs w:val="18"/>
                <w:u w:val="single"/>
              </w:rPr>
            </w:pPr>
            <w:r w:rsidRPr="00920C0E">
              <w:rPr>
                <w:b/>
                <w:sz w:val="18"/>
                <w:szCs w:val="18"/>
                <w:u w:val="single"/>
              </w:rPr>
              <w:t>Output</w:t>
            </w:r>
          </w:p>
        </w:tc>
        <w:tc>
          <w:tcPr>
            <w:tcW w:w="797" w:type="pct"/>
            <w:vAlign w:val="center"/>
          </w:tcPr>
          <w:p w:rsidR="000A2055" w:rsidRPr="00920C0E" w:rsidRDefault="000A2055" w:rsidP="00CD718A">
            <w:pPr>
              <w:jc w:val="center"/>
              <w:rPr>
                <w:b/>
                <w:sz w:val="18"/>
                <w:szCs w:val="18"/>
                <w:u w:val="single"/>
              </w:rPr>
            </w:pPr>
            <w:r w:rsidRPr="00920C0E">
              <w:rPr>
                <w:b/>
                <w:sz w:val="18"/>
                <w:szCs w:val="18"/>
                <w:u w:val="single"/>
              </w:rPr>
              <w:t>Mgt Fee</w:t>
            </w:r>
          </w:p>
        </w:tc>
      </w:tr>
      <w:tr w:rsidR="000A2055" w:rsidRPr="00920C0E" w:rsidTr="00CD718A">
        <w:trPr>
          <w:cantSplit/>
          <w:trHeight w:val="608"/>
        </w:trPr>
        <w:tc>
          <w:tcPr>
            <w:tcW w:w="984" w:type="pct"/>
            <w:vMerge w:val="restart"/>
          </w:tcPr>
          <w:p w:rsidR="000A2055" w:rsidRPr="00920C0E" w:rsidRDefault="000A2055" w:rsidP="00744829">
            <w:pPr>
              <w:rPr>
                <w:b/>
                <w:sz w:val="18"/>
                <w:szCs w:val="18"/>
              </w:rPr>
            </w:pPr>
            <w:r w:rsidRPr="00920C0E">
              <w:rPr>
                <w:b/>
                <w:sz w:val="18"/>
                <w:szCs w:val="18"/>
              </w:rPr>
              <w:t xml:space="preserve">1.4.1 Manage RTC  </w:t>
            </w:r>
            <w:r>
              <w:rPr>
                <w:b/>
                <w:sz w:val="18"/>
                <w:szCs w:val="18"/>
              </w:rPr>
              <w:t>p</w:t>
            </w:r>
            <w:r w:rsidRPr="00920C0E">
              <w:rPr>
                <w:b/>
                <w:sz w:val="18"/>
                <w:szCs w:val="18"/>
              </w:rPr>
              <w:t xml:space="preserve">artner </w:t>
            </w:r>
            <w:r>
              <w:rPr>
                <w:b/>
                <w:sz w:val="18"/>
                <w:szCs w:val="18"/>
              </w:rPr>
              <w:t>f</w:t>
            </w:r>
            <w:r w:rsidRPr="00920C0E">
              <w:rPr>
                <w:b/>
                <w:sz w:val="18"/>
                <w:szCs w:val="18"/>
              </w:rPr>
              <w:t>ramework for Salford City Council</w:t>
            </w:r>
          </w:p>
        </w:tc>
        <w:tc>
          <w:tcPr>
            <w:tcW w:w="1111" w:type="pct"/>
            <w:vMerge w:val="restart"/>
          </w:tcPr>
          <w:p w:rsidR="000A2055" w:rsidRPr="00920C0E" w:rsidRDefault="000A2055" w:rsidP="00CD718A">
            <w:pPr>
              <w:rPr>
                <w:b/>
                <w:sz w:val="18"/>
                <w:szCs w:val="18"/>
              </w:rPr>
            </w:pPr>
            <w:r>
              <w:rPr>
                <w:b/>
                <w:sz w:val="18"/>
                <w:szCs w:val="18"/>
              </w:rPr>
              <w:t xml:space="preserve">1.4.1.1 </w:t>
            </w:r>
            <w:r w:rsidRPr="00920C0E">
              <w:rPr>
                <w:b/>
                <w:sz w:val="18"/>
                <w:szCs w:val="18"/>
              </w:rPr>
              <w:t xml:space="preserve">Contract </w:t>
            </w:r>
            <w:r>
              <w:rPr>
                <w:b/>
                <w:sz w:val="18"/>
                <w:szCs w:val="18"/>
              </w:rPr>
              <w:t>l</w:t>
            </w:r>
            <w:r w:rsidRPr="00920C0E">
              <w:rPr>
                <w:b/>
                <w:sz w:val="18"/>
                <w:szCs w:val="18"/>
              </w:rPr>
              <w:t>iaison with Salford City Council</w:t>
            </w:r>
          </w:p>
        </w:tc>
        <w:tc>
          <w:tcPr>
            <w:tcW w:w="2108" w:type="pct"/>
          </w:tcPr>
          <w:p w:rsidR="000A2055" w:rsidRPr="00920C0E" w:rsidRDefault="000A2055" w:rsidP="00CD718A">
            <w:pPr>
              <w:rPr>
                <w:sz w:val="18"/>
                <w:szCs w:val="18"/>
              </w:rPr>
            </w:pPr>
            <w:r w:rsidRPr="00920C0E">
              <w:rPr>
                <w:sz w:val="18"/>
                <w:szCs w:val="18"/>
              </w:rPr>
              <w:t xml:space="preserve">Facilitate structured meetings with SCC regarding existing </w:t>
            </w:r>
            <w:r>
              <w:rPr>
                <w:sz w:val="18"/>
                <w:szCs w:val="18"/>
              </w:rPr>
              <w:t>c</w:t>
            </w:r>
            <w:r w:rsidRPr="00920C0E">
              <w:rPr>
                <w:sz w:val="18"/>
                <w:szCs w:val="18"/>
              </w:rPr>
              <w:t>ontracts</w:t>
            </w:r>
          </w:p>
        </w:tc>
        <w:tc>
          <w:tcPr>
            <w:tcW w:w="797"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984" w:type="pct"/>
            <w:vMerge/>
          </w:tcPr>
          <w:p w:rsidR="000A2055" w:rsidRPr="00920C0E" w:rsidRDefault="000A2055" w:rsidP="00CD718A">
            <w:pPr>
              <w:rPr>
                <w:b/>
                <w:sz w:val="18"/>
                <w:szCs w:val="18"/>
              </w:rPr>
            </w:pPr>
          </w:p>
        </w:tc>
        <w:tc>
          <w:tcPr>
            <w:tcW w:w="1111" w:type="pct"/>
            <w:vMerge/>
          </w:tcPr>
          <w:p w:rsidR="000A2055" w:rsidRPr="00920C0E" w:rsidRDefault="000A2055" w:rsidP="00CD718A">
            <w:pPr>
              <w:rPr>
                <w:b/>
                <w:sz w:val="18"/>
                <w:szCs w:val="18"/>
              </w:rPr>
            </w:pPr>
          </w:p>
        </w:tc>
        <w:tc>
          <w:tcPr>
            <w:tcW w:w="2108" w:type="pct"/>
          </w:tcPr>
          <w:p w:rsidR="000A2055" w:rsidRPr="00920C0E" w:rsidRDefault="000A2055" w:rsidP="00CD718A">
            <w:pPr>
              <w:rPr>
                <w:sz w:val="18"/>
                <w:szCs w:val="18"/>
              </w:rPr>
            </w:pPr>
            <w:r w:rsidRPr="00920C0E">
              <w:rPr>
                <w:sz w:val="18"/>
                <w:szCs w:val="18"/>
              </w:rPr>
              <w:t>Liaise with SCC regarding new partnering contracts</w:t>
            </w:r>
          </w:p>
        </w:tc>
        <w:tc>
          <w:tcPr>
            <w:tcW w:w="797"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984" w:type="pct"/>
            <w:vMerge/>
          </w:tcPr>
          <w:p w:rsidR="000A2055" w:rsidRPr="00920C0E" w:rsidRDefault="000A2055" w:rsidP="00CD718A">
            <w:pPr>
              <w:rPr>
                <w:b/>
                <w:sz w:val="18"/>
                <w:szCs w:val="18"/>
              </w:rPr>
            </w:pPr>
          </w:p>
        </w:tc>
        <w:tc>
          <w:tcPr>
            <w:tcW w:w="1111" w:type="pct"/>
            <w:vMerge/>
          </w:tcPr>
          <w:p w:rsidR="000A2055" w:rsidRPr="00920C0E" w:rsidRDefault="000A2055" w:rsidP="00CD718A">
            <w:pPr>
              <w:rPr>
                <w:b/>
                <w:sz w:val="18"/>
                <w:szCs w:val="18"/>
              </w:rPr>
            </w:pPr>
          </w:p>
        </w:tc>
        <w:tc>
          <w:tcPr>
            <w:tcW w:w="2108" w:type="pct"/>
          </w:tcPr>
          <w:p w:rsidR="000A2055" w:rsidRPr="00920C0E" w:rsidRDefault="000A2055" w:rsidP="00CD718A">
            <w:pPr>
              <w:rPr>
                <w:sz w:val="18"/>
                <w:szCs w:val="18"/>
              </w:rPr>
            </w:pPr>
            <w:r w:rsidRPr="00920C0E">
              <w:rPr>
                <w:sz w:val="18"/>
                <w:szCs w:val="18"/>
              </w:rPr>
              <w:t>Produce framework contract documentation</w:t>
            </w:r>
          </w:p>
        </w:tc>
        <w:tc>
          <w:tcPr>
            <w:tcW w:w="797"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984" w:type="pct"/>
            <w:vMerge/>
          </w:tcPr>
          <w:p w:rsidR="000A2055" w:rsidRPr="00920C0E" w:rsidRDefault="000A2055" w:rsidP="00CD718A">
            <w:pPr>
              <w:rPr>
                <w:b/>
                <w:sz w:val="18"/>
                <w:szCs w:val="18"/>
              </w:rPr>
            </w:pPr>
          </w:p>
        </w:tc>
        <w:tc>
          <w:tcPr>
            <w:tcW w:w="1111" w:type="pct"/>
            <w:vMerge w:val="restart"/>
          </w:tcPr>
          <w:p w:rsidR="000A2055" w:rsidRPr="00920C0E" w:rsidRDefault="000A2055" w:rsidP="00CD718A">
            <w:pPr>
              <w:rPr>
                <w:b/>
                <w:sz w:val="18"/>
                <w:szCs w:val="18"/>
              </w:rPr>
            </w:pPr>
            <w:r>
              <w:rPr>
                <w:b/>
                <w:sz w:val="18"/>
                <w:szCs w:val="18"/>
              </w:rPr>
              <w:t xml:space="preserve">1.4.1.2 </w:t>
            </w:r>
            <w:r w:rsidRPr="00920C0E">
              <w:rPr>
                <w:b/>
                <w:sz w:val="18"/>
                <w:szCs w:val="18"/>
              </w:rPr>
              <w:t xml:space="preserve">RTC </w:t>
            </w:r>
            <w:r>
              <w:rPr>
                <w:b/>
                <w:sz w:val="18"/>
                <w:szCs w:val="18"/>
              </w:rPr>
              <w:t>f</w:t>
            </w:r>
            <w:r w:rsidRPr="00920C0E">
              <w:rPr>
                <w:b/>
                <w:sz w:val="18"/>
                <w:szCs w:val="18"/>
              </w:rPr>
              <w:t xml:space="preserve">ramework </w:t>
            </w:r>
            <w:r>
              <w:rPr>
                <w:b/>
                <w:sz w:val="18"/>
                <w:szCs w:val="18"/>
              </w:rPr>
              <w:t>m</w:t>
            </w:r>
            <w:r w:rsidRPr="00920C0E">
              <w:rPr>
                <w:b/>
                <w:sz w:val="18"/>
                <w:szCs w:val="18"/>
              </w:rPr>
              <w:t>eetings</w:t>
            </w:r>
          </w:p>
        </w:tc>
        <w:tc>
          <w:tcPr>
            <w:tcW w:w="2108" w:type="pct"/>
          </w:tcPr>
          <w:p w:rsidR="000A2055" w:rsidRPr="00920C0E" w:rsidRDefault="000A2055" w:rsidP="00CC0159">
            <w:pPr>
              <w:rPr>
                <w:sz w:val="18"/>
                <w:szCs w:val="18"/>
              </w:rPr>
            </w:pPr>
            <w:r w:rsidRPr="00920C0E">
              <w:rPr>
                <w:sz w:val="18"/>
                <w:szCs w:val="18"/>
              </w:rPr>
              <w:t xml:space="preserve">Facilitate quarterly meetings with RTC </w:t>
            </w:r>
            <w:r>
              <w:rPr>
                <w:sz w:val="18"/>
                <w:szCs w:val="18"/>
              </w:rPr>
              <w:t>c</w:t>
            </w:r>
            <w:r w:rsidRPr="00920C0E">
              <w:rPr>
                <w:sz w:val="18"/>
                <w:szCs w:val="18"/>
              </w:rPr>
              <w:t xml:space="preserve">ontractors &amp; SCC </w:t>
            </w:r>
            <w:r>
              <w:rPr>
                <w:sz w:val="18"/>
                <w:szCs w:val="18"/>
              </w:rPr>
              <w:t>r</w:t>
            </w:r>
            <w:r w:rsidRPr="00920C0E">
              <w:rPr>
                <w:sz w:val="18"/>
                <w:szCs w:val="18"/>
              </w:rPr>
              <w:t>eps</w:t>
            </w:r>
          </w:p>
        </w:tc>
        <w:tc>
          <w:tcPr>
            <w:tcW w:w="797"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984" w:type="pct"/>
            <w:vMerge/>
          </w:tcPr>
          <w:p w:rsidR="000A2055" w:rsidRPr="00920C0E" w:rsidRDefault="000A2055" w:rsidP="00CD718A">
            <w:pPr>
              <w:rPr>
                <w:b/>
                <w:sz w:val="18"/>
                <w:szCs w:val="18"/>
              </w:rPr>
            </w:pPr>
          </w:p>
        </w:tc>
        <w:tc>
          <w:tcPr>
            <w:tcW w:w="1111" w:type="pct"/>
            <w:vMerge/>
          </w:tcPr>
          <w:p w:rsidR="000A2055" w:rsidRDefault="000A2055" w:rsidP="00CD718A">
            <w:pPr>
              <w:rPr>
                <w:rFonts w:cs="Arial"/>
                <w:color w:val="000000"/>
                <w:sz w:val="18"/>
                <w:szCs w:val="12"/>
              </w:rPr>
            </w:pPr>
          </w:p>
        </w:tc>
        <w:tc>
          <w:tcPr>
            <w:tcW w:w="2108" w:type="pct"/>
          </w:tcPr>
          <w:p w:rsidR="000A2055" w:rsidRPr="00920C0E" w:rsidRDefault="000A2055" w:rsidP="00CD718A">
            <w:pPr>
              <w:rPr>
                <w:sz w:val="18"/>
                <w:szCs w:val="18"/>
              </w:rPr>
            </w:pPr>
            <w:r w:rsidRPr="00920C0E">
              <w:rPr>
                <w:sz w:val="18"/>
                <w:szCs w:val="18"/>
              </w:rPr>
              <w:t>Resolve issues arising from works undertaken</w:t>
            </w:r>
          </w:p>
        </w:tc>
        <w:tc>
          <w:tcPr>
            <w:tcW w:w="797"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984" w:type="pct"/>
            <w:vMerge/>
          </w:tcPr>
          <w:p w:rsidR="000A2055" w:rsidRPr="00920C0E" w:rsidRDefault="000A2055" w:rsidP="00CD718A">
            <w:pPr>
              <w:rPr>
                <w:b/>
                <w:sz w:val="18"/>
                <w:szCs w:val="18"/>
              </w:rPr>
            </w:pPr>
          </w:p>
        </w:tc>
        <w:tc>
          <w:tcPr>
            <w:tcW w:w="1111" w:type="pct"/>
            <w:vMerge w:val="restart"/>
          </w:tcPr>
          <w:p w:rsidR="000A2055" w:rsidRDefault="000A2055" w:rsidP="00CD718A">
            <w:pPr>
              <w:rPr>
                <w:rFonts w:cs="Arial"/>
                <w:color w:val="000000"/>
                <w:sz w:val="18"/>
                <w:szCs w:val="12"/>
              </w:rPr>
            </w:pPr>
            <w:r>
              <w:rPr>
                <w:b/>
                <w:sz w:val="18"/>
                <w:szCs w:val="18"/>
              </w:rPr>
              <w:t xml:space="preserve">1.4.1.3 </w:t>
            </w:r>
            <w:r w:rsidRPr="00920C0E">
              <w:rPr>
                <w:b/>
                <w:sz w:val="18"/>
                <w:szCs w:val="18"/>
              </w:rPr>
              <w:t>Local employment charter</w:t>
            </w:r>
          </w:p>
        </w:tc>
        <w:tc>
          <w:tcPr>
            <w:tcW w:w="2108" w:type="pct"/>
          </w:tcPr>
          <w:p w:rsidR="000A2055" w:rsidRPr="00920C0E" w:rsidRDefault="000A2055" w:rsidP="00CD718A">
            <w:pPr>
              <w:rPr>
                <w:sz w:val="18"/>
                <w:szCs w:val="18"/>
              </w:rPr>
            </w:pPr>
            <w:r w:rsidRPr="00920C0E">
              <w:rPr>
                <w:sz w:val="18"/>
                <w:szCs w:val="18"/>
              </w:rPr>
              <w:t xml:space="preserve">Liaise with RTC </w:t>
            </w:r>
            <w:r>
              <w:rPr>
                <w:sz w:val="18"/>
                <w:szCs w:val="18"/>
              </w:rPr>
              <w:t>c</w:t>
            </w:r>
            <w:r w:rsidRPr="00920C0E">
              <w:rPr>
                <w:sz w:val="18"/>
                <w:szCs w:val="18"/>
              </w:rPr>
              <w:t>ontractor regarding local employment during construction</w:t>
            </w:r>
          </w:p>
        </w:tc>
        <w:tc>
          <w:tcPr>
            <w:tcW w:w="797"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984" w:type="pct"/>
            <w:vMerge/>
          </w:tcPr>
          <w:p w:rsidR="000A2055" w:rsidRPr="00920C0E" w:rsidRDefault="000A2055" w:rsidP="00CD718A">
            <w:pPr>
              <w:rPr>
                <w:b/>
                <w:sz w:val="18"/>
                <w:szCs w:val="18"/>
              </w:rPr>
            </w:pPr>
          </w:p>
        </w:tc>
        <w:tc>
          <w:tcPr>
            <w:tcW w:w="1111" w:type="pct"/>
            <w:vMerge/>
          </w:tcPr>
          <w:p w:rsidR="000A2055" w:rsidRDefault="000A2055" w:rsidP="00CD718A">
            <w:pPr>
              <w:rPr>
                <w:rFonts w:cs="Arial"/>
                <w:color w:val="000000"/>
                <w:sz w:val="18"/>
                <w:szCs w:val="12"/>
              </w:rPr>
            </w:pPr>
          </w:p>
        </w:tc>
        <w:tc>
          <w:tcPr>
            <w:tcW w:w="2108" w:type="pct"/>
          </w:tcPr>
          <w:p w:rsidR="000A2055" w:rsidRPr="00920C0E" w:rsidRDefault="000A2055" w:rsidP="00CD718A">
            <w:pPr>
              <w:rPr>
                <w:sz w:val="18"/>
                <w:szCs w:val="18"/>
              </w:rPr>
            </w:pPr>
            <w:r w:rsidRPr="00920C0E">
              <w:rPr>
                <w:sz w:val="18"/>
                <w:szCs w:val="18"/>
              </w:rPr>
              <w:t>Liaise with David Timperley regarding local employment during construction</w:t>
            </w:r>
          </w:p>
        </w:tc>
        <w:tc>
          <w:tcPr>
            <w:tcW w:w="797"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335"/>
        </w:trPr>
        <w:tc>
          <w:tcPr>
            <w:tcW w:w="984" w:type="pct"/>
            <w:vMerge w:val="restart"/>
          </w:tcPr>
          <w:p w:rsidR="000A2055" w:rsidRPr="00920C0E" w:rsidRDefault="000A2055" w:rsidP="00CD718A">
            <w:pPr>
              <w:rPr>
                <w:b/>
                <w:sz w:val="18"/>
                <w:szCs w:val="18"/>
              </w:rPr>
            </w:pPr>
            <w:r w:rsidRPr="00920C0E">
              <w:rPr>
                <w:b/>
                <w:sz w:val="18"/>
                <w:szCs w:val="18"/>
              </w:rPr>
              <w:t xml:space="preserve">1.4.2 Quantity Surveying </w:t>
            </w:r>
            <w:r>
              <w:rPr>
                <w:b/>
                <w:sz w:val="18"/>
                <w:szCs w:val="18"/>
              </w:rPr>
              <w:t>p</w:t>
            </w:r>
            <w:r w:rsidRPr="00920C0E">
              <w:rPr>
                <w:b/>
                <w:sz w:val="18"/>
                <w:szCs w:val="18"/>
              </w:rPr>
              <w:t xml:space="preserve">roject </w:t>
            </w:r>
            <w:r>
              <w:rPr>
                <w:b/>
                <w:sz w:val="18"/>
                <w:szCs w:val="18"/>
              </w:rPr>
              <w:t>d</w:t>
            </w:r>
            <w:r w:rsidRPr="00920C0E">
              <w:rPr>
                <w:b/>
                <w:sz w:val="18"/>
                <w:szCs w:val="18"/>
              </w:rPr>
              <w:t>elivery</w:t>
            </w:r>
          </w:p>
          <w:p w:rsidR="000A2055" w:rsidRPr="00920C0E" w:rsidRDefault="000A2055" w:rsidP="00CD718A">
            <w:pPr>
              <w:rPr>
                <w:b/>
                <w:sz w:val="18"/>
                <w:szCs w:val="18"/>
              </w:rPr>
            </w:pPr>
          </w:p>
        </w:tc>
        <w:tc>
          <w:tcPr>
            <w:tcW w:w="1111" w:type="pct"/>
            <w:vMerge w:val="restart"/>
          </w:tcPr>
          <w:p w:rsidR="000A2055" w:rsidRDefault="000A2055" w:rsidP="00CD718A">
            <w:pPr>
              <w:rPr>
                <w:rFonts w:cs="Arial"/>
                <w:color w:val="000000"/>
                <w:sz w:val="18"/>
                <w:szCs w:val="12"/>
              </w:rPr>
            </w:pPr>
            <w:r>
              <w:rPr>
                <w:b/>
                <w:sz w:val="18"/>
                <w:szCs w:val="18"/>
              </w:rPr>
              <w:t xml:space="preserve">1.4.2.1 </w:t>
            </w:r>
            <w:r w:rsidRPr="00920C0E">
              <w:rPr>
                <w:b/>
                <w:sz w:val="18"/>
                <w:szCs w:val="18"/>
              </w:rPr>
              <w:t xml:space="preserve">Feasibility </w:t>
            </w:r>
            <w:r>
              <w:rPr>
                <w:b/>
                <w:sz w:val="18"/>
                <w:szCs w:val="18"/>
              </w:rPr>
              <w:t>s</w:t>
            </w:r>
            <w:r w:rsidRPr="00920C0E">
              <w:rPr>
                <w:b/>
                <w:sz w:val="18"/>
                <w:szCs w:val="18"/>
              </w:rPr>
              <w:t>tage</w:t>
            </w:r>
          </w:p>
        </w:tc>
        <w:tc>
          <w:tcPr>
            <w:tcW w:w="2108" w:type="pct"/>
          </w:tcPr>
          <w:p w:rsidR="000A2055" w:rsidRPr="00920C0E" w:rsidRDefault="000A2055" w:rsidP="00CD718A">
            <w:pPr>
              <w:rPr>
                <w:sz w:val="18"/>
                <w:szCs w:val="18"/>
              </w:rPr>
            </w:pPr>
            <w:r w:rsidRPr="00920C0E">
              <w:rPr>
                <w:sz w:val="18"/>
                <w:szCs w:val="18"/>
              </w:rPr>
              <w:t xml:space="preserve">Allocate </w:t>
            </w:r>
            <w:r>
              <w:rPr>
                <w:sz w:val="18"/>
                <w:szCs w:val="18"/>
              </w:rPr>
              <w:t>p</w:t>
            </w:r>
            <w:r w:rsidRPr="00920C0E">
              <w:rPr>
                <w:sz w:val="18"/>
                <w:szCs w:val="18"/>
              </w:rPr>
              <w:t xml:space="preserve">rojects to RTC </w:t>
            </w:r>
            <w:r>
              <w:rPr>
                <w:sz w:val="18"/>
                <w:szCs w:val="18"/>
              </w:rPr>
              <w:t>c</w:t>
            </w:r>
            <w:r w:rsidRPr="00920C0E">
              <w:rPr>
                <w:sz w:val="18"/>
                <w:szCs w:val="18"/>
              </w:rPr>
              <w:t>ontractors</w:t>
            </w:r>
          </w:p>
        </w:tc>
        <w:tc>
          <w:tcPr>
            <w:tcW w:w="797" w:type="pct"/>
          </w:tcPr>
          <w:p w:rsidR="000A2055" w:rsidRPr="00920C0E" w:rsidRDefault="000A2055" w:rsidP="00CD718A">
            <w:pPr>
              <w:jc w:val="center"/>
              <w:rPr>
                <w:sz w:val="18"/>
                <w:szCs w:val="18"/>
              </w:rPr>
            </w:pPr>
            <w:r w:rsidRPr="00920C0E">
              <w:rPr>
                <w:sz w:val="18"/>
                <w:szCs w:val="18"/>
              </w:rPr>
              <w:t>CMF</w:t>
            </w:r>
          </w:p>
          <w:p w:rsidR="000A2055" w:rsidRPr="00920C0E" w:rsidRDefault="000A2055" w:rsidP="00CD718A">
            <w:pPr>
              <w:jc w:val="center"/>
              <w:rPr>
                <w:sz w:val="18"/>
                <w:szCs w:val="18"/>
              </w:rPr>
            </w:pPr>
            <w:r w:rsidRPr="00920C0E">
              <w:rPr>
                <w:sz w:val="18"/>
                <w:szCs w:val="18"/>
              </w:rPr>
              <w:t>(EC)</w:t>
            </w:r>
          </w:p>
        </w:tc>
      </w:tr>
      <w:tr w:rsidR="000A2055" w:rsidRPr="00920C0E" w:rsidTr="00CD718A">
        <w:trPr>
          <w:cantSplit/>
          <w:trHeight w:val="284"/>
        </w:trPr>
        <w:tc>
          <w:tcPr>
            <w:tcW w:w="984" w:type="pct"/>
            <w:vMerge/>
          </w:tcPr>
          <w:p w:rsidR="000A2055" w:rsidRPr="00920C0E" w:rsidRDefault="000A2055" w:rsidP="00CD718A">
            <w:pPr>
              <w:rPr>
                <w:b/>
                <w:sz w:val="18"/>
                <w:szCs w:val="18"/>
              </w:rPr>
            </w:pPr>
          </w:p>
        </w:tc>
        <w:tc>
          <w:tcPr>
            <w:tcW w:w="1111" w:type="pct"/>
            <w:vMerge/>
          </w:tcPr>
          <w:p w:rsidR="000A2055" w:rsidRDefault="000A2055" w:rsidP="00CD718A">
            <w:pPr>
              <w:rPr>
                <w:rFonts w:cs="Arial"/>
                <w:color w:val="000000"/>
                <w:sz w:val="18"/>
                <w:szCs w:val="12"/>
              </w:rPr>
            </w:pPr>
          </w:p>
        </w:tc>
        <w:tc>
          <w:tcPr>
            <w:tcW w:w="2108" w:type="pct"/>
          </w:tcPr>
          <w:p w:rsidR="000A2055" w:rsidRPr="00920C0E" w:rsidRDefault="000A2055" w:rsidP="00CD718A">
            <w:pPr>
              <w:rPr>
                <w:sz w:val="18"/>
                <w:szCs w:val="18"/>
              </w:rPr>
            </w:pPr>
            <w:r w:rsidRPr="00920C0E">
              <w:rPr>
                <w:sz w:val="18"/>
                <w:szCs w:val="18"/>
              </w:rPr>
              <w:t>Set up / attend early client and contractor engagement  (Project Specific)</w:t>
            </w:r>
          </w:p>
        </w:tc>
        <w:tc>
          <w:tcPr>
            <w:tcW w:w="797"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984" w:type="pct"/>
            <w:vMerge/>
          </w:tcPr>
          <w:p w:rsidR="000A2055" w:rsidRPr="00920C0E" w:rsidRDefault="000A2055" w:rsidP="00CD718A">
            <w:pPr>
              <w:rPr>
                <w:b/>
                <w:sz w:val="18"/>
                <w:szCs w:val="18"/>
              </w:rPr>
            </w:pPr>
          </w:p>
        </w:tc>
        <w:tc>
          <w:tcPr>
            <w:tcW w:w="1111" w:type="pct"/>
            <w:vMerge/>
          </w:tcPr>
          <w:p w:rsidR="000A2055" w:rsidRPr="00920C0E" w:rsidRDefault="000A2055" w:rsidP="00CD718A">
            <w:pPr>
              <w:rPr>
                <w:b/>
                <w:sz w:val="18"/>
                <w:szCs w:val="18"/>
              </w:rPr>
            </w:pPr>
          </w:p>
        </w:tc>
        <w:tc>
          <w:tcPr>
            <w:tcW w:w="2108" w:type="pct"/>
          </w:tcPr>
          <w:p w:rsidR="000A2055" w:rsidRPr="00920C0E" w:rsidRDefault="000A2055" w:rsidP="00D848F3">
            <w:pPr>
              <w:rPr>
                <w:sz w:val="18"/>
                <w:szCs w:val="18"/>
              </w:rPr>
            </w:pPr>
            <w:r w:rsidRPr="00920C0E">
              <w:rPr>
                <w:sz w:val="18"/>
                <w:szCs w:val="18"/>
              </w:rPr>
              <w:t>Produce feasibility estimates and cost advice</w:t>
            </w:r>
          </w:p>
        </w:tc>
        <w:tc>
          <w:tcPr>
            <w:tcW w:w="797" w:type="pct"/>
          </w:tcPr>
          <w:p w:rsidR="000A2055" w:rsidRPr="00920C0E" w:rsidRDefault="000A2055" w:rsidP="00CD718A">
            <w:pPr>
              <w:jc w:val="center"/>
            </w:pPr>
            <w:r w:rsidRPr="00920C0E">
              <w:rPr>
                <w:sz w:val="18"/>
                <w:szCs w:val="18"/>
              </w:rPr>
              <w:t>CMF</w:t>
            </w:r>
          </w:p>
        </w:tc>
      </w:tr>
      <w:tr w:rsidR="000A2055" w:rsidRPr="00920C0E" w:rsidTr="00CD718A">
        <w:trPr>
          <w:cantSplit/>
          <w:trHeight w:val="277"/>
        </w:trPr>
        <w:tc>
          <w:tcPr>
            <w:tcW w:w="984" w:type="pct"/>
            <w:vMerge/>
          </w:tcPr>
          <w:p w:rsidR="000A2055" w:rsidRPr="00920C0E" w:rsidRDefault="000A2055" w:rsidP="00CD718A">
            <w:pPr>
              <w:rPr>
                <w:b/>
                <w:sz w:val="18"/>
                <w:szCs w:val="18"/>
              </w:rPr>
            </w:pPr>
          </w:p>
        </w:tc>
        <w:tc>
          <w:tcPr>
            <w:tcW w:w="1111" w:type="pct"/>
            <w:vMerge/>
          </w:tcPr>
          <w:p w:rsidR="000A2055" w:rsidRDefault="000A2055" w:rsidP="00CD718A">
            <w:pPr>
              <w:rPr>
                <w:rFonts w:cs="Arial"/>
                <w:color w:val="000000"/>
                <w:sz w:val="18"/>
                <w:szCs w:val="12"/>
              </w:rPr>
            </w:pPr>
          </w:p>
        </w:tc>
        <w:tc>
          <w:tcPr>
            <w:tcW w:w="2108" w:type="pct"/>
          </w:tcPr>
          <w:p w:rsidR="000A2055" w:rsidRPr="00920C0E" w:rsidRDefault="000A2055" w:rsidP="00CD718A">
            <w:pPr>
              <w:rPr>
                <w:sz w:val="18"/>
                <w:szCs w:val="18"/>
              </w:rPr>
            </w:pPr>
            <w:r w:rsidRPr="00920C0E">
              <w:rPr>
                <w:sz w:val="18"/>
                <w:szCs w:val="18"/>
              </w:rPr>
              <w:t>Review project programmes</w:t>
            </w:r>
          </w:p>
        </w:tc>
        <w:tc>
          <w:tcPr>
            <w:tcW w:w="797"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984" w:type="pct"/>
            <w:vMerge/>
          </w:tcPr>
          <w:p w:rsidR="000A2055" w:rsidRPr="00920C0E" w:rsidRDefault="000A2055" w:rsidP="00CD718A">
            <w:pPr>
              <w:rPr>
                <w:b/>
                <w:sz w:val="18"/>
                <w:szCs w:val="18"/>
              </w:rPr>
            </w:pPr>
          </w:p>
        </w:tc>
        <w:tc>
          <w:tcPr>
            <w:tcW w:w="1111" w:type="pct"/>
            <w:vMerge/>
          </w:tcPr>
          <w:p w:rsidR="000A2055" w:rsidRDefault="000A2055" w:rsidP="00CD718A">
            <w:pPr>
              <w:rPr>
                <w:rFonts w:cs="Arial"/>
                <w:color w:val="000000"/>
                <w:sz w:val="18"/>
                <w:szCs w:val="12"/>
              </w:rPr>
            </w:pPr>
          </w:p>
        </w:tc>
        <w:tc>
          <w:tcPr>
            <w:tcW w:w="2108" w:type="pct"/>
          </w:tcPr>
          <w:p w:rsidR="000A2055" w:rsidRPr="00920C0E" w:rsidRDefault="000A2055" w:rsidP="00CD718A">
            <w:pPr>
              <w:rPr>
                <w:sz w:val="18"/>
                <w:szCs w:val="18"/>
              </w:rPr>
            </w:pPr>
            <w:r w:rsidRPr="00920C0E">
              <w:rPr>
                <w:sz w:val="18"/>
                <w:szCs w:val="18"/>
              </w:rPr>
              <w:t>Produce cost plans</w:t>
            </w:r>
          </w:p>
        </w:tc>
        <w:tc>
          <w:tcPr>
            <w:tcW w:w="797"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984" w:type="pct"/>
            <w:vMerge/>
          </w:tcPr>
          <w:p w:rsidR="000A2055" w:rsidRPr="00920C0E" w:rsidRDefault="000A2055" w:rsidP="00CD718A">
            <w:pPr>
              <w:rPr>
                <w:b/>
                <w:sz w:val="18"/>
                <w:szCs w:val="18"/>
              </w:rPr>
            </w:pPr>
          </w:p>
        </w:tc>
        <w:tc>
          <w:tcPr>
            <w:tcW w:w="1111" w:type="pct"/>
            <w:vMerge/>
          </w:tcPr>
          <w:p w:rsidR="000A2055" w:rsidRDefault="000A2055" w:rsidP="00CD718A">
            <w:pPr>
              <w:rPr>
                <w:rFonts w:cs="Arial"/>
                <w:color w:val="000000"/>
                <w:sz w:val="18"/>
                <w:szCs w:val="12"/>
              </w:rPr>
            </w:pPr>
          </w:p>
        </w:tc>
        <w:tc>
          <w:tcPr>
            <w:tcW w:w="2108" w:type="pct"/>
          </w:tcPr>
          <w:p w:rsidR="000A2055" w:rsidRPr="00920C0E" w:rsidRDefault="000A2055" w:rsidP="00CD718A">
            <w:pPr>
              <w:rPr>
                <w:sz w:val="18"/>
                <w:szCs w:val="18"/>
              </w:rPr>
            </w:pPr>
            <w:r w:rsidRPr="00920C0E">
              <w:rPr>
                <w:sz w:val="18"/>
                <w:szCs w:val="18"/>
              </w:rPr>
              <w:t xml:space="preserve">Consider / review &amp; discuss H&amp;S issues </w:t>
            </w:r>
          </w:p>
        </w:tc>
        <w:tc>
          <w:tcPr>
            <w:tcW w:w="797"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984" w:type="pct"/>
            <w:vMerge/>
          </w:tcPr>
          <w:p w:rsidR="000A2055" w:rsidRPr="00920C0E" w:rsidRDefault="000A2055" w:rsidP="00CD718A">
            <w:pPr>
              <w:rPr>
                <w:b/>
                <w:sz w:val="18"/>
                <w:szCs w:val="18"/>
              </w:rPr>
            </w:pPr>
          </w:p>
        </w:tc>
        <w:tc>
          <w:tcPr>
            <w:tcW w:w="1111" w:type="pct"/>
            <w:vMerge/>
          </w:tcPr>
          <w:p w:rsidR="000A2055" w:rsidRDefault="000A2055" w:rsidP="00CD718A">
            <w:pPr>
              <w:rPr>
                <w:rFonts w:cs="Arial"/>
                <w:color w:val="000000"/>
                <w:sz w:val="18"/>
                <w:szCs w:val="12"/>
              </w:rPr>
            </w:pPr>
          </w:p>
        </w:tc>
        <w:tc>
          <w:tcPr>
            <w:tcW w:w="2108" w:type="pct"/>
          </w:tcPr>
          <w:p w:rsidR="000A2055" w:rsidRPr="00920C0E" w:rsidRDefault="000A2055" w:rsidP="00CD718A">
            <w:pPr>
              <w:rPr>
                <w:sz w:val="18"/>
                <w:szCs w:val="18"/>
              </w:rPr>
            </w:pPr>
            <w:r w:rsidRPr="00920C0E">
              <w:rPr>
                <w:sz w:val="18"/>
                <w:szCs w:val="18"/>
              </w:rPr>
              <w:t>Review all disciplines project information</w:t>
            </w:r>
          </w:p>
        </w:tc>
        <w:tc>
          <w:tcPr>
            <w:tcW w:w="797"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984" w:type="pct"/>
            <w:vMerge/>
          </w:tcPr>
          <w:p w:rsidR="000A2055" w:rsidRPr="00920C0E" w:rsidRDefault="000A2055" w:rsidP="00CD718A">
            <w:pPr>
              <w:rPr>
                <w:b/>
                <w:sz w:val="18"/>
                <w:szCs w:val="18"/>
              </w:rPr>
            </w:pPr>
          </w:p>
        </w:tc>
        <w:tc>
          <w:tcPr>
            <w:tcW w:w="1111" w:type="pct"/>
            <w:vMerge/>
          </w:tcPr>
          <w:p w:rsidR="000A2055" w:rsidRDefault="000A2055" w:rsidP="00CD718A">
            <w:pPr>
              <w:rPr>
                <w:rFonts w:cs="Arial"/>
                <w:color w:val="000000"/>
                <w:sz w:val="18"/>
                <w:szCs w:val="12"/>
              </w:rPr>
            </w:pPr>
          </w:p>
        </w:tc>
        <w:tc>
          <w:tcPr>
            <w:tcW w:w="2108" w:type="pct"/>
          </w:tcPr>
          <w:p w:rsidR="000A2055" w:rsidRPr="00920C0E" w:rsidRDefault="000A2055" w:rsidP="00CD718A">
            <w:pPr>
              <w:rPr>
                <w:sz w:val="18"/>
                <w:szCs w:val="18"/>
              </w:rPr>
            </w:pPr>
            <w:r w:rsidRPr="00920C0E">
              <w:rPr>
                <w:sz w:val="18"/>
                <w:szCs w:val="18"/>
              </w:rPr>
              <w:t>Generate professional fee calculation sheets</w:t>
            </w:r>
          </w:p>
        </w:tc>
        <w:tc>
          <w:tcPr>
            <w:tcW w:w="797"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984" w:type="pct"/>
            <w:vMerge/>
          </w:tcPr>
          <w:p w:rsidR="000A2055" w:rsidRPr="00920C0E" w:rsidRDefault="000A2055" w:rsidP="00CD718A">
            <w:pPr>
              <w:rPr>
                <w:b/>
                <w:sz w:val="18"/>
                <w:szCs w:val="18"/>
              </w:rPr>
            </w:pPr>
          </w:p>
        </w:tc>
        <w:tc>
          <w:tcPr>
            <w:tcW w:w="1111" w:type="pct"/>
            <w:vMerge/>
          </w:tcPr>
          <w:p w:rsidR="000A2055" w:rsidRDefault="000A2055" w:rsidP="00CD718A">
            <w:pPr>
              <w:rPr>
                <w:rFonts w:cs="Arial"/>
                <w:color w:val="000000"/>
                <w:sz w:val="18"/>
                <w:szCs w:val="12"/>
              </w:rPr>
            </w:pPr>
          </w:p>
        </w:tc>
        <w:tc>
          <w:tcPr>
            <w:tcW w:w="2108" w:type="pct"/>
          </w:tcPr>
          <w:p w:rsidR="000A2055" w:rsidRPr="00920C0E" w:rsidRDefault="000A2055" w:rsidP="00CD718A">
            <w:pPr>
              <w:rPr>
                <w:sz w:val="18"/>
                <w:szCs w:val="18"/>
              </w:rPr>
            </w:pPr>
            <w:r w:rsidRPr="00920C0E">
              <w:rPr>
                <w:sz w:val="18"/>
                <w:szCs w:val="18"/>
              </w:rPr>
              <w:t>Prepare spend profiles</w:t>
            </w:r>
          </w:p>
        </w:tc>
        <w:tc>
          <w:tcPr>
            <w:tcW w:w="797"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984" w:type="pct"/>
            <w:vMerge/>
          </w:tcPr>
          <w:p w:rsidR="000A2055" w:rsidRPr="00920C0E" w:rsidRDefault="000A2055" w:rsidP="00CD718A">
            <w:pPr>
              <w:rPr>
                <w:b/>
                <w:sz w:val="18"/>
                <w:szCs w:val="18"/>
              </w:rPr>
            </w:pPr>
          </w:p>
        </w:tc>
        <w:tc>
          <w:tcPr>
            <w:tcW w:w="1111" w:type="pct"/>
            <w:vMerge/>
          </w:tcPr>
          <w:p w:rsidR="000A2055" w:rsidRDefault="000A2055" w:rsidP="00CD718A">
            <w:pPr>
              <w:rPr>
                <w:rFonts w:cs="Arial"/>
                <w:color w:val="000000"/>
                <w:sz w:val="18"/>
                <w:szCs w:val="12"/>
              </w:rPr>
            </w:pPr>
          </w:p>
        </w:tc>
        <w:tc>
          <w:tcPr>
            <w:tcW w:w="2108" w:type="pct"/>
          </w:tcPr>
          <w:p w:rsidR="000A2055" w:rsidRPr="00920C0E" w:rsidRDefault="000A2055" w:rsidP="00CD718A">
            <w:pPr>
              <w:rPr>
                <w:sz w:val="18"/>
                <w:szCs w:val="18"/>
              </w:rPr>
            </w:pPr>
            <w:r w:rsidRPr="00920C0E">
              <w:rPr>
                <w:sz w:val="18"/>
                <w:szCs w:val="18"/>
              </w:rPr>
              <w:t>Commence monthly monitoring</w:t>
            </w:r>
          </w:p>
        </w:tc>
        <w:tc>
          <w:tcPr>
            <w:tcW w:w="797"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984" w:type="pct"/>
            <w:vMerge/>
          </w:tcPr>
          <w:p w:rsidR="000A2055" w:rsidRPr="00920C0E" w:rsidRDefault="000A2055" w:rsidP="00CD718A">
            <w:pPr>
              <w:rPr>
                <w:b/>
                <w:sz w:val="18"/>
                <w:szCs w:val="18"/>
              </w:rPr>
            </w:pPr>
          </w:p>
        </w:tc>
        <w:tc>
          <w:tcPr>
            <w:tcW w:w="1111" w:type="pct"/>
            <w:vMerge/>
          </w:tcPr>
          <w:p w:rsidR="000A2055" w:rsidRDefault="000A2055" w:rsidP="00CD718A">
            <w:pPr>
              <w:rPr>
                <w:rFonts w:cs="Arial"/>
                <w:color w:val="000000"/>
                <w:sz w:val="18"/>
                <w:szCs w:val="12"/>
              </w:rPr>
            </w:pPr>
          </w:p>
        </w:tc>
        <w:tc>
          <w:tcPr>
            <w:tcW w:w="2108" w:type="pct"/>
          </w:tcPr>
          <w:p w:rsidR="000A2055" w:rsidRPr="00920C0E" w:rsidRDefault="000A2055" w:rsidP="00CD718A">
            <w:pPr>
              <w:rPr>
                <w:sz w:val="18"/>
                <w:szCs w:val="18"/>
              </w:rPr>
            </w:pPr>
            <w:r w:rsidRPr="00920C0E">
              <w:rPr>
                <w:sz w:val="18"/>
                <w:szCs w:val="18"/>
              </w:rPr>
              <w:t xml:space="preserve">Obtain Lead Member </w:t>
            </w:r>
            <w:r>
              <w:rPr>
                <w:sz w:val="18"/>
                <w:szCs w:val="18"/>
              </w:rPr>
              <w:t>a</w:t>
            </w:r>
            <w:r w:rsidRPr="00920C0E">
              <w:rPr>
                <w:sz w:val="18"/>
                <w:szCs w:val="18"/>
              </w:rPr>
              <w:t>pproval</w:t>
            </w:r>
          </w:p>
        </w:tc>
        <w:tc>
          <w:tcPr>
            <w:tcW w:w="797"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984" w:type="pct"/>
            <w:vMerge/>
          </w:tcPr>
          <w:p w:rsidR="000A2055" w:rsidRPr="00920C0E" w:rsidRDefault="000A2055" w:rsidP="00CD718A">
            <w:pPr>
              <w:rPr>
                <w:b/>
                <w:sz w:val="18"/>
                <w:szCs w:val="18"/>
              </w:rPr>
            </w:pPr>
          </w:p>
        </w:tc>
        <w:tc>
          <w:tcPr>
            <w:tcW w:w="1111" w:type="pct"/>
            <w:vMerge w:val="restart"/>
          </w:tcPr>
          <w:p w:rsidR="000A2055" w:rsidRPr="00920C0E" w:rsidRDefault="000A2055" w:rsidP="00CD718A">
            <w:pPr>
              <w:rPr>
                <w:b/>
                <w:sz w:val="18"/>
                <w:szCs w:val="18"/>
              </w:rPr>
            </w:pPr>
            <w:r>
              <w:rPr>
                <w:b/>
                <w:sz w:val="18"/>
                <w:szCs w:val="18"/>
              </w:rPr>
              <w:t xml:space="preserve">1.4.2.2 </w:t>
            </w:r>
            <w:r w:rsidRPr="00920C0E">
              <w:rPr>
                <w:b/>
                <w:sz w:val="18"/>
                <w:szCs w:val="18"/>
              </w:rPr>
              <w:t xml:space="preserve">Pre </w:t>
            </w:r>
            <w:r>
              <w:rPr>
                <w:b/>
                <w:sz w:val="18"/>
                <w:szCs w:val="18"/>
              </w:rPr>
              <w:t>c</w:t>
            </w:r>
            <w:r w:rsidRPr="00920C0E">
              <w:rPr>
                <w:b/>
                <w:sz w:val="18"/>
                <w:szCs w:val="18"/>
              </w:rPr>
              <w:t xml:space="preserve">onstruction </w:t>
            </w:r>
            <w:r>
              <w:rPr>
                <w:b/>
                <w:sz w:val="18"/>
                <w:szCs w:val="18"/>
              </w:rPr>
              <w:t>s</w:t>
            </w:r>
            <w:r w:rsidRPr="00920C0E">
              <w:rPr>
                <w:b/>
                <w:sz w:val="18"/>
                <w:szCs w:val="18"/>
              </w:rPr>
              <w:t>tage</w:t>
            </w:r>
          </w:p>
          <w:p w:rsidR="000A2055" w:rsidRPr="00920C0E" w:rsidRDefault="000A2055" w:rsidP="00CD718A">
            <w:pPr>
              <w:rPr>
                <w:b/>
                <w:sz w:val="18"/>
                <w:szCs w:val="18"/>
              </w:rPr>
            </w:pPr>
          </w:p>
        </w:tc>
        <w:tc>
          <w:tcPr>
            <w:tcW w:w="2108" w:type="pct"/>
          </w:tcPr>
          <w:p w:rsidR="000A2055" w:rsidRPr="00920C0E" w:rsidRDefault="000A2055" w:rsidP="00CD718A">
            <w:pPr>
              <w:rPr>
                <w:sz w:val="18"/>
                <w:szCs w:val="18"/>
              </w:rPr>
            </w:pPr>
            <w:r w:rsidRPr="00920C0E">
              <w:rPr>
                <w:sz w:val="18"/>
                <w:szCs w:val="18"/>
              </w:rPr>
              <w:t>Attend project design meetings</w:t>
            </w:r>
          </w:p>
        </w:tc>
        <w:tc>
          <w:tcPr>
            <w:tcW w:w="797" w:type="pct"/>
          </w:tcPr>
          <w:p w:rsidR="000A2055" w:rsidRPr="00920C0E" w:rsidRDefault="000A2055" w:rsidP="00CD718A">
            <w:pPr>
              <w:jc w:val="center"/>
            </w:pPr>
            <w:r w:rsidRPr="00920C0E">
              <w:rPr>
                <w:sz w:val="18"/>
                <w:szCs w:val="18"/>
              </w:rPr>
              <w:t>CMF</w:t>
            </w:r>
          </w:p>
        </w:tc>
      </w:tr>
      <w:tr w:rsidR="000A2055" w:rsidRPr="00920C0E" w:rsidTr="00CD718A">
        <w:trPr>
          <w:cantSplit/>
          <w:trHeight w:val="284"/>
        </w:trPr>
        <w:tc>
          <w:tcPr>
            <w:tcW w:w="984" w:type="pct"/>
            <w:vMerge/>
          </w:tcPr>
          <w:p w:rsidR="000A2055" w:rsidRPr="00920C0E" w:rsidRDefault="000A2055" w:rsidP="00CD718A">
            <w:pPr>
              <w:rPr>
                <w:b/>
                <w:sz w:val="18"/>
                <w:szCs w:val="18"/>
              </w:rPr>
            </w:pPr>
          </w:p>
        </w:tc>
        <w:tc>
          <w:tcPr>
            <w:tcW w:w="1111" w:type="pct"/>
            <w:vMerge/>
          </w:tcPr>
          <w:p w:rsidR="000A2055" w:rsidRDefault="000A2055" w:rsidP="00CD718A">
            <w:pPr>
              <w:rPr>
                <w:rFonts w:cs="Arial"/>
                <w:color w:val="000000"/>
                <w:sz w:val="18"/>
                <w:szCs w:val="12"/>
              </w:rPr>
            </w:pPr>
          </w:p>
        </w:tc>
        <w:tc>
          <w:tcPr>
            <w:tcW w:w="2108" w:type="pct"/>
          </w:tcPr>
          <w:p w:rsidR="000A2055" w:rsidRPr="00920C0E" w:rsidRDefault="000A2055" w:rsidP="007259D6">
            <w:pPr>
              <w:rPr>
                <w:sz w:val="18"/>
                <w:szCs w:val="18"/>
              </w:rPr>
            </w:pPr>
            <w:r w:rsidRPr="00920C0E">
              <w:rPr>
                <w:sz w:val="18"/>
                <w:szCs w:val="18"/>
              </w:rPr>
              <w:t>Produce and  supply of PCI’s information</w:t>
            </w:r>
          </w:p>
        </w:tc>
        <w:tc>
          <w:tcPr>
            <w:tcW w:w="797"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984" w:type="pct"/>
            <w:vMerge/>
          </w:tcPr>
          <w:p w:rsidR="000A2055" w:rsidRPr="00920C0E" w:rsidRDefault="000A2055" w:rsidP="00CD718A">
            <w:pPr>
              <w:rPr>
                <w:b/>
                <w:sz w:val="18"/>
                <w:szCs w:val="18"/>
              </w:rPr>
            </w:pPr>
          </w:p>
        </w:tc>
        <w:tc>
          <w:tcPr>
            <w:tcW w:w="1111" w:type="pct"/>
            <w:vMerge/>
          </w:tcPr>
          <w:p w:rsidR="000A2055" w:rsidRDefault="000A2055" w:rsidP="00CD718A">
            <w:pPr>
              <w:rPr>
                <w:rFonts w:cs="Arial"/>
                <w:color w:val="000000"/>
                <w:sz w:val="18"/>
                <w:szCs w:val="12"/>
              </w:rPr>
            </w:pPr>
          </w:p>
        </w:tc>
        <w:tc>
          <w:tcPr>
            <w:tcW w:w="2108" w:type="pct"/>
          </w:tcPr>
          <w:p w:rsidR="000A2055" w:rsidRPr="00920C0E" w:rsidRDefault="000A2055" w:rsidP="00CD718A">
            <w:pPr>
              <w:rPr>
                <w:sz w:val="18"/>
                <w:szCs w:val="18"/>
              </w:rPr>
            </w:pPr>
            <w:r w:rsidRPr="00920C0E">
              <w:rPr>
                <w:sz w:val="18"/>
                <w:szCs w:val="18"/>
              </w:rPr>
              <w:t xml:space="preserve">Undertake detailed estimates </w:t>
            </w:r>
          </w:p>
        </w:tc>
        <w:tc>
          <w:tcPr>
            <w:tcW w:w="797"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984" w:type="pct"/>
            <w:vMerge/>
          </w:tcPr>
          <w:p w:rsidR="000A2055" w:rsidRPr="00920C0E" w:rsidRDefault="000A2055" w:rsidP="00CD718A">
            <w:pPr>
              <w:rPr>
                <w:b/>
                <w:sz w:val="18"/>
                <w:szCs w:val="18"/>
              </w:rPr>
            </w:pPr>
          </w:p>
        </w:tc>
        <w:tc>
          <w:tcPr>
            <w:tcW w:w="1111" w:type="pct"/>
            <w:vMerge/>
          </w:tcPr>
          <w:p w:rsidR="000A2055" w:rsidRDefault="000A2055" w:rsidP="00CD718A">
            <w:pPr>
              <w:rPr>
                <w:rFonts w:cs="Arial"/>
                <w:color w:val="000000"/>
                <w:sz w:val="18"/>
                <w:szCs w:val="12"/>
              </w:rPr>
            </w:pPr>
          </w:p>
        </w:tc>
        <w:tc>
          <w:tcPr>
            <w:tcW w:w="2108" w:type="pct"/>
          </w:tcPr>
          <w:p w:rsidR="000A2055" w:rsidRPr="00920C0E" w:rsidRDefault="000A2055" w:rsidP="00CD718A">
            <w:pPr>
              <w:rPr>
                <w:sz w:val="18"/>
                <w:szCs w:val="18"/>
              </w:rPr>
            </w:pPr>
            <w:r w:rsidRPr="00920C0E">
              <w:rPr>
                <w:sz w:val="18"/>
                <w:szCs w:val="18"/>
              </w:rPr>
              <w:t>Carry out value engineering exercise when necessary</w:t>
            </w:r>
          </w:p>
        </w:tc>
        <w:tc>
          <w:tcPr>
            <w:tcW w:w="797"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984" w:type="pct"/>
            <w:vMerge/>
          </w:tcPr>
          <w:p w:rsidR="000A2055" w:rsidRPr="00920C0E" w:rsidRDefault="000A2055" w:rsidP="00CD718A">
            <w:pPr>
              <w:rPr>
                <w:b/>
                <w:sz w:val="18"/>
                <w:szCs w:val="18"/>
              </w:rPr>
            </w:pPr>
          </w:p>
        </w:tc>
        <w:tc>
          <w:tcPr>
            <w:tcW w:w="1111" w:type="pct"/>
            <w:vMerge/>
          </w:tcPr>
          <w:p w:rsidR="000A2055" w:rsidRPr="00920C0E" w:rsidRDefault="000A2055" w:rsidP="00CD718A">
            <w:pPr>
              <w:rPr>
                <w:b/>
                <w:sz w:val="18"/>
                <w:szCs w:val="18"/>
              </w:rPr>
            </w:pPr>
          </w:p>
        </w:tc>
        <w:tc>
          <w:tcPr>
            <w:tcW w:w="2108" w:type="pct"/>
          </w:tcPr>
          <w:p w:rsidR="000A2055" w:rsidRPr="00920C0E" w:rsidRDefault="000A2055" w:rsidP="00CD718A">
            <w:pPr>
              <w:rPr>
                <w:sz w:val="18"/>
                <w:szCs w:val="18"/>
              </w:rPr>
            </w:pPr>
            <w:r w:rsidRPr="00920C0E">
              <w:rPr>
                <w:sz w:val="18"/>
                <w:szCs w:val="18"/>
              </w:rPr>
              <w:t xml:space="preserve">Review &amp; </w:t>
            </w:r>
            <w:r>
              <w:rPr>
                <w:sz w:val="18"/>
                <w:szCs w:val="18"/>
              </w:rPr>
              <w:t>u</w:t>
            </w:r>
            <w:r w:rsidRPr="00920C0E">
              <w:rPr>
                <w:sz w:val="18"/>
                <w:szCs w:val="18"/>
              </w:rPr>
              <w:t>pdate professional fee calculation sheets</w:t>
            </w:r>
          </w:p>
        </w:tc>
        <w:tc>
          <w:tcPr>
            <w:tcW w:w="797"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984" w:type="pct"/>
            <w:vMerge/>
          </w:tcPr>
          <w:p w:rsidR="000A2055" w:rsidRPr="00920C0E" w:rsidRDefault="000A2055" w:rsidP="00CD718A">
            <w:pPr>
              <w:rPr>
                <w:b/>
                <w:sz w:val="18"/>
                <w:szCs w:val="18"/>
              </w:rPr>
            </w:pPr>
          </w:p>
        </w:tc>
        <w:tc>
          <w:tcPr>
            <w:tcW w:w="1111" w:type="pct"/>
            <w:vMerge/>
          </w:tcPr>
          <w:p w:rsidR="000A2055" w:rsidRPr="00920C0E" w:rsidRDefault="000A2055" w:rsidP="00CD718A">
            <w:pPr>
              <w:rPr>
                <w:b/>
                <w:sz w:val="18"/>
                <w:szCs w:val="18"/>
              </w:rPr>
            </w:pPr>
          </w:p>
        </w:tc>
        <w:tc>
          <w:tcPr>
            <w:tcW w:w="2108" w:type="pct"/>
          </w:tcPr>
          <w:p w:rsidR="000A2055" w:rsidRPr="00920C0E" w:rsidRDefault="000A2055" w:rsidP="00CD718A">
            <w:pPr>
              <w:rPr>
                <w:sz w:val="18"/>
                <w:szCs w:val="18"/>
              </w:rPr>
            </w:pPr>
            <w:r w:rsidRPr="00920C0E">
              <w:rPr>
                <w:sz w:val="18"/>
                <w:szCs w:val="18"/>
              </w:rPr>
              <w:t>Review &amp; update spend profiles</w:t>
            </w:r>
          </w:p>
        </w:tc>
        <w:tc>
          <w:tcPr>
            <w:tcW w:w="797"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984" w:type="pct"/>
            <w:vMerge/>
          </w:tcPr>
          <w:p w:rsidR="000A2055" w:rsidRPr="00920C0E" w:rsidRDefault="000A2055" w:rsidP="00CD718A">
            <w:pPr>
              <w:rPr>
                <w:b/>
                <w:sz w:val="18"/>
                <w:szCs w:val="18"/>
              </w:rPr>
            </w:pPr>
          </w:p>
        </w:tc>
        <w:tc>
          <w:tcPr>
            <w:tcW w:w="1111" w:type="pct"/>
            <w:vMerge/>
          </w:tcPr>
          <w:p w:rsidR="000A2055" w:rsidRPr="00920C0E" w:rsidRDefault="000A2055" w:rsidP="00CD718A">
            <w:pPr>
              <w:rPr>
                <w:b/>
                <w:sz w:val="18"/>
                <w:szCs w:val="18"/>
              </w:rPr>
            </w:pPr>
          </w:p>
        </w:tc>
        <w:tc>
          <w:tcPr>
            <w:tcW w:w="2108" w:type="pct"/>
          </w:tcPr>
          <w:p w:rsidR="000A2055" w:rsidRPr="00920C0E" w:rsidRDefault="000A2055" w:rsidP="007259D6">
            <w:pPr>
              <w:rPr>
                <w:sz w:val="18"/>
                <w:szCs w:val="18"/>
              </w:rPr>
            </w:pPr>
            <w:r w:rsidRPr="00920C0E">
              <w:rPr>
                <w:sz w:val="18"/>
                <w:szCs w:val="18"/>
              </w:rPr>
              <w:t>Produce all co</w:t>
            </w:r>
            <w:r>
              <w:rPr>
                <w:sz w:val="18"/>
                <w:szCs w:val="18"/>
              </w:rPr>
              <w:t>mmercial project documentation – bill of quantities (B</w:t>
            </w:r>
            <w:r w:rsidRPr="00920C0E">
              <w:rPr>
                <w:sz w:val="18"/>
                <w:szCs w:val="18"/>
              </w:rPr>
              <w:t>OQ</w:t>
            </w:r>
            <w:r>
              <w:rPr>
                <w:sz w:val="18"/>
                <w:szCs w:val="18"/>
              </w:rPr>
              <w:t>) and specifications</w:t>
            </w:r>
          </w:p>
        </w:tc>
        <w:tc>
          <w:tcPr>
            <w:tcW w:w="797"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984" w:type="pct"/>
            <w:vMerge/>
          </w:tcPr>
          <w:p w:rsidR="000A2055" w:rsidRPr="00920C0E" w:rsidRDefault="000A2055" w:rsidP="00CD718A">
            <w:pPr>
              <w:rPr>
                <w:b/>
                <w:sz w:val="18"/>
                <w:szCs w:val="18"/>
              </w:rPr>
            </w:pPr>
          </w:p>
        </w:tc>
        <w:tc>
          <w:tcPr>
            <w:tcW w:w="1111" w:type="pct"/>
            <w:vMerge/>
          </w:tcPr>
          <w:p w:rsidR="000A2055" w:rsidRPr="00920C0E" w:rsidRDefault="000A2055" w:rsidP="00CD718A">
            <w:pPr>
              <w:rPr>
                <w:b/>
                <w:sz w:val="18"/>
                <w:szCs w:val="18"/>
              </w:rPr>
            </w:pPr>
          </w:p>
        </w:tc>
        <w:tc>
          <w:tcPr>
            <w:tcW w:w="2108" w:type="pct"/>
          </w:tcPr>
          <w:p w:rsidR="000A2055" w:rsidRPr="00920C0E" w:rsidRDefault="000A2055" w:rsidP="00CD718A">
            <w:pPr>
              <w:rPr>
                <w:sz w:val="18"/>
                <w:szCs w:val="18"/>
              </w:rPr>
            </w:pPr>
            <w:r w:rsidRPr="00920C0E">
              <w:rPr>
                <w:sz w:val="18"/>
                <w:szCs w:val="18"/>
              </w:rPr>
              <w:t>Attend launch meeting</w:t>
            </w:r>
          </w:p>
        </w:tc>
        <w:tc>
          <w:tcPr>
            <w:tcW w:w="797"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984" w:type="pct"/>
            <w:vMerge/>
          </w:tcPr>
          <w:p w:rsidR="000A2055" w:rsidRPr="00920C0E" w:rsidRDefault="000A2055" w:rsidP="00CD718A">
            <w:pPr>
              <w:rPr>
                <w:b/>
                <w:sz w:val="18"/>
                <w:szCs w:val="18"/>
              </w:rPr>
            </w:pPr>
          </w:p>
        </w:tc>
        <w:tc>
          <w:tcPr>
            <w:tcW w:w="1111" w:type="pct"/>
            <w:vMerge w:val="restart"/>
          </w:tcPr>
          <w:p w:rsidR="000A2055" w:rsidRPr="00920C0E" w:rsidRDefault="000A2055" w:rsidP="00CD718A">
            <w:pPr>
              <w:rPr>
                <w:b/>
                <w:sz w:val="18"/>
                <w:szCs w:val="18"/>
              </w:rPr>
            </w:pPr>
            <w:r>
              <w:rPr>
                <w:b/>
                <w:sz w:val="18"/>
                <w:szCs w:val="18"/>
              </w:rPr>
              <w:t xml:space="preserve">1.4.2.3 </w:t>
            </w:r>
            <w:r w:rsidRPr="00920C0E">
              <w:rPr>
                <w:b/>
                <w:sz w:val="18"/>
                <w:szCs w:val="18"/>
              </w:rPr>
              <w:t xml:space="preserve">Construction </w:t>
            </w:r>
            <w:r>
              <w:rPr>
                <w:b/>
                <w:sz w:val="18"/>
                <w:szCs w:val="18"/>
              </w:rPr>
              <w:t>s</w:t>
            </w:r>
            <w:r w:rsidRPr="00920C0E">
              <w:rPr>
                <w:b/>
                <w:sz w:val="18"/>
                <w:szCs w:val="18"/>
              </w:rPr>
              <w:t>tage</w:t>
            </w:r>
          </w:p>
          <w:p w:rsidR="000A2055" w:rsidRPr="00920C0E" w:rsidRDefault="000A2055" w:rsidP="00CD718A">
            <w:pPr>
              <w:rPr>
                <w:b/>
                <w:sz w:val="18"/>
                <w:szCs w:val="18"/>
              </w:rPr>
            </w:pPr>
          </w:p>
        </w:tc>
        <w:tc>
          <w:tcPr>
            <w:tcW w:w="2108" w:type="pct"/>
          </w:tcPr>
          <w:p w:rsidR="000A2055" w:rsidRPr="00920C0E" w:rsidRDefault="000A2055" w:rsidP="007259D6">
            <w:pPr>
              <w:rPr>
                <w:sz w:val="18"/>
                <w:szCs w:val="18"/>
              </w:rPr>
            </w:pPr>
            <w:r w:rsidRPr="00920C0E">
              <w:rPr>
                <w:sz w:val="18"/>
                <w:szCs w:val="18"/>
              </w:rPr>
              <w:t>Produce monthly valuations &amp; financial statements</w:t>
            </w:r>
          </w:p>
        </w:tc>
        <w:tc>
          <w:tcPr>
            <w:tcW w:w="797" w:type="pct"/>
          </w:tcPr>
          <w:p w:rsidR="000A2055" w:rsidRPr="00920C0E" w:rsidRDefault="000A2055" w:rsidP="00CD718A">
            <w:pPr>
              <w:jc w:val="center"/>
            </w:pPr>
            <w:r w:rsidRPr="00920C0E">
              <w:rPr>
                <w:sz w:val="18"/>
                <w:szCs w:val="18"/>
              </w:rPr>
              <w:t>CMF</w:t>
            </w:r>
          </w:p>
        </w:tc>
      </w:tr>
      <w:tr w:rsidR="000A2055" w:rsidRPr="00920C0E" w:rsidTr="00CD718A">
        <w:trPr>
          <w:cantSplit/>
          <w:trHeight w:val="284"/>
        </w:trPr>
        <w:tc>
          <w:tcPr>
            <w:tcW w:w="984" w:type="pct"/>
            <w:vMerge/>
          </w:tcPr>
          <w:p w:rsidR="000A2055" w:rsidRPr="00920C0E" w:rsidRDefault="000A2055" w:rsidP="00CD718A">
            <w:pPr>
              <w:rPr>
                <w:b/>
                <w:sz w:val="18"/>
                <w:szCs w:val="18"/>
              </w:rPr>
            </w:pPr>
          </w:p>
        </w:tc>
        <w:tc>
          <w:tcPr>
            <w:tcW w:w="1111" w:type="pct"/>
            <w:vMerge/>
          </w:tcPr>
          <w:p w:rsidR="000A2055" w:rsidRPr="00920C0E" w:rsidRDefault="000A2055" w:rsidP="00CD718A">
            <w:pPr>
              <w:rPr>
                <w:b/>
                <w:sz w:val="18"/>
                <w:szCs w:val="18"/>
              </w:rPr>
            </w:pPr>
          </w:p>
        </w:tc>
        <w:tc>
          <w:tcPr>
            <w:tcW w:w="2108" w:type="pct"/>
          </w:tcPr>
          <w:p w:rsidR="000A2055" w:rsidRPr="00920C0E" w:rsidRDefault="000A2055" w:rsidP="007259D6">
            <w:pPr>
              <w:rPr>
                <w:sz w:val="18"/>
                <w:szCs w:val="18"/>
              </w:rPr>
            </w:pPr>
            <w:r w:rsidRPr="00920C0E">
              <w:rPr>
                <w:sz w:val="18"/>
                <w:szCs w:val="18"/>
              </w:rPr>
              <w:t>Provide measurement of changes to construction method or design</w:t>
            </w:r>
          </w:p>
        </w:tc>
        <w:tc>
          <w:tcPr>
            <w:tcW w:w="797" w:type="pct"/>
          </w:tcPr>
          <w:p w:rsidR="000A2055" w:rsidRPr="00920C0E" w:rsidRDefault="000A2055" w:rsidP="00CD718A">
            <w:pPr>
              <w:jc w:val="center"/>
            </w:pPr>
            <w:r w:rsidRPr="00920C0E">
              <w:rPr>
                <w:sz w:val="18"/>
                <w:szCs w:val="18"/>
              </w:rPr>
              <w:t>CMF</w:t>
            </w:r>
          </w:p>
        </w:tc>
      </w:tr>
      <w:tr w:rsidR="000A2055" w:rsidRPr="00920C0E" w:rsidTr="00CD718A">
        <w:trPr>
          <w:cantSplit/>
          <w:trHeight w:val="284"/>
        </w:trPr>
        <w:tc>
          <w:tcPr>
            <w:tcW w:w="984" w:type="pct"/>
            <w:vMerge/>
          </w:tcPr>
          <w:p w:rsidR="000A2055" w:rsidRPr="00920C0E" w:rsidRDefault="000A2055" w:rsidP="00CD718A">
            <w:pPr>
              <w:rPr>
                <w:b/>
                <w:sz w:val="18"/>
                <w:szCs w:val="18"/>
              </w:rPr>
            </w:pPr>
          </w:p>
        </w:tc>
        <w:tc>
          <w:tcPr>
            <w:tcW w:w="1111" w:type="pct"/>
            <w:vMerge/>
          </w:tcPr>
          <w:p w:rsidR="000A2055" w:rsidRPr="00920C0E" w:rsidRDefault="000A2055" w:rsidP="00CD718A">
            <w:pPr>
              <w:rPr>
                <w:b/>
                <w:sz w:val="18"/>
                <w:szCs w:val="18"/>
              </w:rPr>
            </w:pPr>
          </w:p>
        </w:tc>
        <w:tc>
          <w:tcPr>
            <w:tcW w:w="2108" w:type="pct"/>
          </w:tcPr>
          <w:p w:rsidR="000A2055" w:rsidRPr="00920C0E" w:rsidRDefault="000A2055" w:rsidP="00CD718A">
            <w:pPr>
              <w:rPr>
                <w:sz w:val="18"/>
                <w:szCs w:val="18"/>
              </w:rPr>
            </w:pPr>
            <w:r w:rsidRPr="00920C0E">
              <w:rPr>
                <w:sz w:val="18"/>
                <w:szCs w:val="18"/>
              </w:rPr>
              <w:t xml:space="preserve">Review &amp; </w:t>
            </w:r>
            <w:r>
              <w:rPr>
                <w:sz w:val="18"/>
                <w:szCs w:val="18"/>
              </w:rPr>
              <w:t>u</w:t>
            </w:r>
            <w:r w:rsidRPr="00920C0E">
              <w:rPr>
                <w:sz w:val="18"/>
                <w:szCs w:val="18"/>
              </w:rPr>
              <w:t>pdate professional fee calculation sheets</w:t>
            </w:r>
          </w:p>
        </w:tc>
        <w:tc>
          <w:tcPr>
            <w:tcW w:w="797"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984" w:type="pct"/>
            <w:vMerge/>
          </w:tcPr>
          <w:p w:rsidR="000A2055" w:rsidRPr="00920C0E" w:rsidRDefault="000A2055" w:rsidP="00CD718A">
            <w:pPr>
              <w:rPr>
                <w:b/>
                <w:sz w:val="18"/>
                <w:szCs w:val="18"/>
              </w:rPr>
            </w:pPr>
          </w:p>
        </w:tc>
        <w:tc>
          <w:tcPr>
            <w:tcW w:w="1111" w:type="pct"/>
            <w:vMerge/>
          </w:tcPr>
          <w:p w:rsidR="000A2055" w:rsidRPr="00920C0E" w:rsidRDefault="000A2055" w:rsidP="00CD718A">
            <w:pPr>
              <w:rPr>
                <w:b/>
                <w:sz w:val="18"/>
                <w:szCs w:val="18"/>
              </w:rPr>
            </w:pPr>
          </w:p>
        </w:tc>
        <w:tc>
          <w:tcPr>
            <w:tcW w:w="2108" w:type="pct"/>
          </w:tcPr>
          <w:p w:rsidR="000A2055" w:rsidRPr="00920C0E" w:rsidRDefault="000A2055" w:rsidP="00CD718A">
            <w:pPr>
              <w:rPr>
                <w:sz w:val="18"/>
                <w:szCs w:val="18"/>
              </w:rPr>
            </w:pPr>
            <w:r w:rsidRPr="00920C0E">
              <w:rPr>
                <w:sz w:val="18"/>
                <w:szCs w:val="18"/>
              </w:rPr>
              <w:t>Review &amp; update spend profiles</w:t>
            </w:r>
          </w:p>
        </w:tc>
        <w:tc>
          <w:tcPr>
            <w:tcW w:w="797"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984" w:type="pct"/>
            <w:vMerge/>
          </w:tcPr>
          <w:p w:rsidR="000A2055" w:rsidRPr="00920C0E" w:rsidRDefault="000A2055" w:rsidP="00CD718A">
            <w:pPr>
              <w:rPr>
                <w:b/>
                <w:sz w:val="18"/>
                <w:szCs w:val="18"/>
              </w:rPr>
            </w:pPr>
          </w:p>
        </w:tc>
        <w:tc>
          <w:tcPr>
            <w:tcW w:w="1111" w:type="pct"/>
            <w:vMerge/>
          </w:tcPr>
          <w:p w:rsidR="000A2055" w:rsidRPr="00920C0E" w:rsidRDefault="000A2055" w:rsidP="00CD718A">
            <w:pPr>
              <w:rPr>
                <w:b/>
                <w:sz w:val="18"/>
                <w:szCs w:val="18"/>
              </w:rPr>
            </w:pPr>
          </w:p>
        </w:tc>
        <w:tc>
          <w:tcPr>
            <w:tcW w:w="2108" w:type="pct"/>
          </w:tcPr>
          <w:p w:rsidR="000A2055" w:rsidRPr="00920C0E" w:rsidRDefault="000A2055" w:rsidP="00CD718A">
            <w:pPr>
              <w:rPr>
                <w:sz w:val="18"/>
                <w:szCs w:val="18"/>
              </w:rPr>
            </w:pPr>
            <w:r w:rsidRPr="00920C0E">
              <w:rPr>
                <w:sz w:val="18"/>
                <w:szCs w:val="18"/>
              </w:rPr>
              <w:t>Chair monthly monitoring meetings</w:t>
            </w:r>
          </w:p>
        </w:tc>
        <w:tc>
          <w:tcPr>
            <w:tcW w:w="797"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984" w:type="pct"/>
            <w:vMerge/>
          </w:tcPr>
          <w:p w:rsidR="000A2055" w:rsidRPr="00920C0E" w:rsidRDefault="000A2055" w:rsidP="00CD718A">
            <w:pPr>
              <w:rPr>
                <w:b/>
                <w:sz w:val="18"/>
                <w:szCs w:val="18"/>
              </w:rPr>
            </w:pPr>
          </w:p>
        </w:tc>
        <w:tc>
          <w:tcPr>
            <w:tcW w:w="1111" w:type="pct"/>
            <w:vMerge/>
          </w:tcPr>
          <w:p w:rsidR="000A2055" w:rsidRPr="00920C0E" w:rsidRDefault="000A2055" w:rsidP="00CD718A">
            <w:pPr>
              <w:rPr>
                <w:b/>
                <w:sz w:val="18"/>
                <w:szCs w:val="18"/>
              </w:rPr>
            </w:pPr>
          </w:p>
        </w:tc>
        <w:tc>
          <w:tcPr>
            <w:tcW w:w="2108" w:type="pct"/>
          </w:tcPr>
          <w:p w:rsidR="000A2055" w:rsidRPr="00920C0E" w:rsidRDefault="000A2055" w:rsidP="00CD718A">
            <w:pPr>
              <w:rPr>
                <w:sz w:val="18"/>
                <w:szCs w:val="18"/>
              </w:rPr>
            </w:pPr>
            <w:r w:rsidRPr="00920C0E">
              <w:rPr>
                <w:sz w:val="18"/>
                <w:szCs w:val="18"/>
              </w:rPr>
              <w:t xml:space="preserve">Reassess the prelim costs for extension of time </w:t>
            </w:r>
          </w:p>
        </w:tc>
        <w:tc>
          <w:tcPr>
            <w:tcW w:w="797"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984" w:type="pct"/>
            <w:vMerge/>
          </w:tcPr>
          <w:p w:rsidR="000A2055" w:rsidRPr="00920C0E" w:rsidRDefault="000A2055" w:rsidP="00CD718A">
            <w:pPr>
              <w:rPr>
                <w:b/>
                <w:sz w:val="18"/>
                <w:szCs w:val="18"/>
              </w:rPr>
            </w:pPr>
          </w:p>
        </w:tc>
        <w:tc>
          <w:tcPr>
            <w:tcW w:w="1111" w:type="pct"/>
            <w:vMerge/>
          </w:tcPr>
          <w:p w:rsidR="000A2055" w:rsidRPr="00920C0E" w:rsidRDefault="000A2055" w:rsidP="00CD718A">
            <w:pPr>
              <w:rPr>
                <w:b/>
                <w:sz w:val="18"/>
                <w:szCs w:val="18"/>
              </w:rPr>
            </w:pPr>
          </w:p>
        </w:tc>
        <w:tc>
          <w:tcPr>
            <w:tcW w:w="2108" w:type="pct"/>
          </w:tcPr>
          <w:p w:rsidR="000A2055" w:rsidRPr="00920C0E" w:rsidRDefault="000A2055" w:rsidP="00CD718A">
            <w:pPr>
              <w:rPr>
                <w:sz w:val="18"/>
                <w:szCs w:val="18"/>
              </w:rPr>
            </w:pPr>
            <w:r w:rsidRPr="00920C0E">
              <w:rPr>
                <w:sz w:val="18"/>
                <w:szCs w:val="18"/>
              </w:rPr>
              <w:t xml:space="preserve">Assess </w:t>
            </w:r>
            <w:r>
              <w:rPr>
                <w:sz w:val="18"/>
                <w:szCs w:val="18"/>
              </w:rPr>
              <w:t>c</w:t>
            </w:r>
            <w:r w:rsidRPr="00920C0E">
              <w:rPr>
                <w:sz w:val="18"/>
                <w:szCs w:val="18"/>
              </w:rPr>
              <w:t>ontractor claims for payment</w:t>
            </w:r>
          </w:p>
        </w:tc>
        <w:tc>
          <w:tcPr>
            <w:tcW w:w="797"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984" w:type="pct"/>
            <w:vMerge/>
          </w:tcPr>
          <w:p w:rsidR="000A2055" w:rsidRPr="00920C0E" w:rsidRDefault="000A2055" w:rsidP="00CD718A">
            <w:pPr>
              <w:rPr>
                <w:b/>
                <w:sz w:val="18"/>
                <w:szCs w:val="18"/>
              </w:rPr>
            </w:pPr>
          </w:p>
        </w:tc>
        <w:tc>
          <w:tcPr>
            <w:tcW w:w="1111" w:type="pct"/>
            <w:vMerge w:val="restart"/>
          </w:tcPr>
          <w:p w:rsidR="000A2055" w:rsidRPr="00920C0E" w:rsidRDefault="000A2055" w:rsidP="00CD718A">
            <w:pPr>
              <w:rPr>
                <w:b/>
                <w:sz w:val="18"/>
                <w:szCs w:val="18"/>
              </w:rPr>
            </w:pPr>
            <w:r>
              <w:rPr>
                <w:b/>
                <w:sz w:val="18"/>
                <w:szCs w:val="18"/>
              </w:rPr>
              <w:t xml:space="preserve">1.4.2.4 </w:t>
            </w:r>
            <w:r w:rsidRPr="00920C0E">
              <w:rPr>
                <w:b/>
                <w:sz w:val="18"/>
                <w:szCs w:val="18"/>
              </w:rPr>
              <w:t xml:space="preserve">Post </w:t>
            </w:r>
            <w:r>
              <w:rPr>
                <w:b/>
                <w:sz w:val="18"/>
                <w:szCs w:val="18"/>
              </w:rPr>
              <w:t>c</w:t>
            </w:r>
            <w:r w:rsidRPr="00920C0E">
              <w:rPr>
                <w:b/>
                <w:sz w:val="18"/>
                <w:szCs w:val="18"/>
              </w:rPr>
              <w:t xml:space="preserve">onstruction </w:t>
            </w:r>
            <w:r>
              <w:rPr>
                <w:b/>
                <w:sz w:val="18"/>
                <w:szCs w:val="18"/>
              </w:rPr>
              <w:t>s</w:t>
            </w:r>
            <w:r w:rsidRPr="00920C0E">
              <w:rPr>
                <w:b/>
                <w:sz w:val="18"/>
                <w:szCs w:val="18"/>
              </w:rPr>
              <w:t>tage</w:t>
            </w:r>
          </w:p>
        </w:tc>
        <w:tc>
          <w:tcPr>
            <w:tcW w:w="2108" w:type="pct"/>
          </w:tcPr>
          <w:p w:rsidR="000A2055" w:rsidRPr="00920C0E" w:rsidRDefault="000A2055" w:rsidP="00CD718A">
            <w:pPr>
              <w:rPr>
                <w:sz w:val="18"/>
                <w:szCs w:val="18"/>
              </w:rPr>
            </w:pPr>
            <w:r w:rsidRPr="00920C0E">
              <w:rPr>
                <w:sz w:val="18"/>
                <w:szCs w:val="18"/>
              </w:rPr>
              <w:t xml:space="preserve">Facilitate </w:t>
            </w:r>
            <w:r>
              <w:rPr>
                <w:sz w:val="18"/>
                <w:szCs w:val="18"/>
              </w:rPr>
              <w:t>c</w:t>
            </w:r>
            <w:r w:rsidRPr="00920C0E">
              <w:rPr>
                <w:sz w:val="18"/>
                <w:szCs w:val="18"/>
              </w:rPr>
              <w:t>lose down meeting – including KPI data</w:t>
            </w:r>
          </w:p>
        </w:tc>
        <w:tc>
          <w:tcPr>
            <w:tcW w:w="797" w:type="pct"/>
          </w:tcPr>
          <w:p w:rsidR="000A2055" w:rsidRPr="00920C0E" w:rsidRDefault="000A2055" w:rsidP="00CD718A">
            <w:pPr>
              <w:jc w:val="center"/>
            </w:pPr>
            <w:r w:rsidRPr="00920C0E">
              <w:rPr>
                <w:sz w:val="18"/>
                <w:szCs w:val="18"/>
              </w:rPr>
              <w:t>CMF</w:t>
            </w:r>
          </w:p>
        </w:tc>
      </w:tr>
      <w:tr w:rsidR="000A2055" w:rsidRPr="00920C0E" w:rsidTr="00CD718A">
        <w:trPr>
          <w:cantSplit/>
          <w:trHeight w:val="284"/>
        </w:trPr>
        <w:tc>
          <w:tcPr>
            <w:tcW w:w="984" w:type="pct"/>
            <w:vMerge/>
          </w:tcPr>
          <w:p w:rsidR="000A2055" w:rsidRPr="00920C0E" w:rsidRDefault="000A2055" w:rsidP="00CD718A">
            <w:pPr>
              <w:rPr>
                <w:b/>
                <w:sz w:val="18"/>
                <w:szCs w:val="18"/>
              </w:rPr>
            </w:pPr>
          </w:p>
        </w:tc>
        <w:tc>
          <w:tcPr>
            <w:tcW w:w="1111" w:type="pct"/>
            <w:vMerge/>
          </w:tcPr>
          <w:p w:rsidR="000A2055" w:rsidRPr="00920C0E" w:rsidRDefault="000A2055" w:rsidP="00CD718A">
            <w:pPr>
              <w:rPr>
                <w:b/>
                <w:sz w:val="18"/>
                <w:szCs w:val="18"/>
              </w:rPr>
            </w:pPr>
          </w:p>
        </w:tc>
        <w:tc>
          <w:tcPr>
            <w:tcW w:w="2108" w:type="pct"/>
          </w:tcPr>
          <w:p w:rsidR="000A2055" w:rsidRPr="00920C0E" w:rsidRDefault="000A2055" w:rsidP="00CD718A">
            <w:pPr>
              <w:rPr>
                <w:sz w:val="18"/>
                <w:szCs w:val="18"/>
              </w:rPr>
            </w:pPr>
            <w:r w:rsidRPr="00920C0E">
              <w:rPr>
                <w:sz w:val="18"/>
                <w:szCs w:val="18"/>
              </w:rPr>
              <w:t xml:space="preserve">Assess </w:t>
            </w:r>
            <w:r>
              <w:rPr>
                <w:sz w:val="18"/>
                <w:szCs w:val="18"/>
              </w:rPr>
              <w:t>c</w:t>
            </w:r>
            <w:r w:rsidRPr="00920C0E">
              <w:rPr>
                <w:sz w:val="18"/>
                <w:szCs w:val="18"/>
              </w:rPr>
              <w:t>ontractor claims for payment</w:t>
            </w:r>
          </w:p>
        </w:tc>
        <w:tc>
          <w:tcPr>
            <w:tcW w:w="797" w:type="pct"/>
          </w:tcPr>
          <w:p w:rsidR="000A2055" w:rsidRPr="00920C0E" w:rsidRDefault="000A2055" w:rsidP="00CD718A">
            <w:pPr>
              <w:jc w:val="center"/>
            </w:pPr>
            <w:r w:rsidRPr="00920C0E">
              <w:rPr>
                <w:sz w:val="18"/>
                <w:szCs w:val="18"/>
              </w:rPr>
              <w:t>CMF</w:t>
            </w:r>
          </w:p>
        </w:tc>
      </w:tr>
      <w:tr w:rsidR="000A2055" w:rsidRPr="00920C0E" w:rsidTr="00CD718A">
        <w:trPr>
          <w:cantSplit/>
          <w:trHeight w:val="284"/>
        </w:trPr>
        <w:tc>
          <w:tcPr>
            <w:tcW w:w="984" w:type="pct"/>
            <w:vMerge/>
          </w:tcPr>
          <w:p w:rsidR="000A2055" w:rsidRPr="00920C0E" w:rsidRDefault="000A2055" w:rsidP="00CD718A">
            <w:pPr>
              <w:rPr>
                <w:b/>
                <w:sz w:val="18"/>
                <w:szCs w:val="18"/>
              </w:rPr>
            </w:pPr>
          </w:p>
        </w:tc>
        <w:tc>
          <w:tcPr>
            <w:tcW w:w="1111" w:type="pct"/>
            <w:vMerge/>
          </w:tcPr>
          <w:p w:rsidR="000A2055" w:rsidRPr="00920C0E" w:rsidRDefault="000A2055" w:rsidP="00CD718A">
            <w:pPr>
              <w:rPr>
                <w:b/>
                <w:sz w:val="18"/>
                <w:szCs w:val="18"/>
              </w:rPr>
            </w:pPr>
          </w:p>
        </w:tc>
        <w:tc>
          <w:tcPr>
            <w:tcW w:w="2108" w:type="pct"/>
          </w:tcPr>
          <w:p w:rsidR="000A2055" w:rsidRPr="00920C0E" w:rsidRDefault="000A2055" w:rsidP="00CD718A">
            <w:pPr>
              <w:rPr>
                <w:sz w:val="18"/>
                <w:szCs w:val="18"/>
              </w:rPr>
            </w:pPr>
            <w:r w:rsidRPr="00920C0E">
              <w:rPr>
                <w:sz w:val="18"/>
                <w:szCs w:val="18"/>
              </w:rPr>
              <w:t xml:space="preserve">Issue </w:t>
            </w:r>
            <w:r>
              <w:rPr>
                <w:sz w:val="18"/>
                <w:szCs w:val="18"/>
              </w:rPr>
              <w:t>n</w:t>
            </w:r>
            <w:r w:rsidRPr="00920C0E">
              <w:rPr>
                <w:sz w:val="18"/>
                <w:szCs w:val="18"/>
              </w:rPr>
              <w:t xml:space="preserve">o </w:t>
            </w:r>
            <w:r>
              <w:rPr>
                <w:sz w:val="18"/>
                <w:szCs w:val="18"/>
              </w:rPr>
              <w:t>f</w:t>
            </w:r>
            <w:r w:rsidRPr="00920C0E">
              <w:rPr>
                <w:sz w:val="18"/>
                <w:szCs w:val="18"/>
              </w:rPr>
              <w:t xml:space="preserve">urther </w:t>
            </w:r>
            <w:r>
              <w:rPr>
                <w:sz w:val="18"/>
                <w:szCs w:val="18"/>
              </w:rPr>
              <w:t>c</w:t>
            </w:r>
            <w:r w:rsidRPr="00920C0E">
              <w:rPr>
                <w:sz w:val="18"/>
                <w:szCs w:val="18"/>
              </w:rPr>
              <w:t xml:space="preserve">laims </w:t>
            </w:r>
            <w:r>
              <w:rPr>
                <w:sz w:val="18"/>
                <w:szCs w:val="18"/>
              </w:rPr>
              <w:t>c</w:t>
            </w:r>
            <w:r w:rsidRPr="00920C0E">
              <w:rPr>
                <w:sz w:val="18"/>
                <w:szCs w:val="18"/>
              </w:rPr>
              <w:t xml:space="preserve">ertificate to </w:t>
            </w:r>
            <w:r>
              <w:rPr>
                <w:sz w:val="18"/>
                <w:szCs w:val="18"/>
              </w:rPr>
              <w:t>co</w:t>
            </w:r>
            <w:r w:rsidRPr="00920C0E">
              <w:rPr>
                <w:sz w:val="18"/>
                <w:szCs w:val="18"/>
              </w:rPr>
              <w:t>ntractor</w:t>
            </w:r>
          </w:p>
        </w:tc>
        <w:tc>
          <w:tcPr>
            <w:tcW w:w="797"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984" w:type="pct"/>
            <w:vMerge/>
          </w:tcPr>
          <w:p w:rsidR="000A2055" w:rsidRPr="00920C0E" w:rsidRDefault="000A2055" w:rsidP="00CD718A">
            <w:pPr>
              <w:rPr>
                <w:b/>
                <w:sz w:val="18"/>
                <w:szCs w:val="18"/>
              </w:rPr>
            </w:pPr>
          </w:p>
        </w:tc>
        <w:tc>
          <w:tcPr>
            <w:tcW w:w="1111" w:type="pct"/>
            <w:vMerge/>
          </w:tcPr>
          <w:p w:rsidR="000A2055" w:rsidRPr="00920C0E" w:rsidRDefault="000A2055" w:rsidP="00CD718A">
            <w:pPr>
              <w:rPr>
                <w:b/>
                <w:sz w:val="18"/>
                <w:szCs w:val="18"/>
              </w:rPr>
            </w:pPr>
          </w:p>
        </w:tc>
        <w:tc>
          <w:tcPr>
            <w:tcW w:w="2108" w:type="pct"/>
          </w:tcPr>
          <w:p w:rsidR="000A2055" w:rsidRPr="00920C0E" w:rsidRDefault="000A2055" w:rsidP="00CD718A">
            <w:pPr>
              <w:rPr>
                <w:sz w:val="18"/>
                <w:szCs w:val="18"/>
              </w:rPr>
            </w:pPr>
            <w:r w:rsidRPr="00920C0E">
              <w:rPr>
                <w:sz w:val="18"/>
                <w:szCs w:val="18"/>
              </w:rPr>
              <w:t>Certify  final payments subject to cost close down</w:t>
            </w:r>
          </w:p>
        </w:tc>
        <w:tc>
          <w:tcPr>
            <w:tcW w:w="797"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984" w:type="pct"/>
            <w:vMerge/>
          </w:tcPr>
          <w:p w:rsidR="000A2055" w:rsidRPr="00920C0E" w:rsidRDefault="000A2055" w:rsidP="00CD718A">
            <w:pPr>
              <w:rPr>
                <w:b/>
                <w:sz w:val="18"/>
                <w:szCs w:val="18"/>
              </w:rPr>
            </w:pPr>
          </w:p>
        </w:tc>
        <w:tc>
          <w:tcPr>
            <w:tcW w:w="1111" w:type="pct"/>
            <w:vMerge/>
          </w:tcPr>
          <w:p w:rsidR="000A2055" w:rsidRPr="00920C0E" w:rsidRDefault="000A2055" w:rsidP="00CD718A">
            <w:pPr>
              <w:rPr>
                <w:b/>
                <w:sz w:val="18"/>
                <w:szCs w:val="18"/>
              </w:rPr>
            </w:pPr>
          </w:p>
        </w:tc>
        <w:tc>
          <w:tcPr>
            <w:tcW w:w="2108" w:type="pct"/>
          </w:tcPr>
          <w:p w:rsidR="000A2055" w:rsidRPr="00920C0E" w:rsidRDefault="000A2055" w:rsidP="00CD718A">
            <w:pPr>
              <w:rPr>
                <w:sz w:val="18"/>
                <w:szCs w:val="18"/>
              </w:rPr>
            </w:pPr>
            <w:r w:rsidRPr="00920C0E">
              <w:rPr>
                <w:sz w:val="18"/>
                <w:szCs w:val="18"/>
              </w:rPr>
              <w:t>Produce final account fee calculation</w:t>
            </w:r>
          </w:p>
        </w:tc>
        <w:tc>
          <w:tcPr>
            <w:tcW w:w="797"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984" w:type="pct"/>
            <w:vMerge/>
          </w:tcPr>
          <w:p w:rsidR="000A2055" w:rsidRPr="00920C0E" w:rsidRDefault="000A2055" w:rsidP="00CD718A">
            <w:pPr>
              <w:rPr>
                <w:b/>
                <w:sz w:val="18"/>
                <w:szCs w:val="18"/>
              </w:rPr>
            </w:pPr>
          </w:p>
        </w:tc>
        <w:tc>
          <w:tcPr>
            <w:tcW w:w="1111" w:type="pct"/>
            <w:vMerge/>
          </w:tcPr>
          <w:p w:rsidR="000A2055" w:rsidRPr="00920C0E" w:rsidRDefault="000A2055" w:rsidP="00CD718A">
            <w:pPr>
              <w:rPr>
                <w:b/>
                <w:sz w:val="18"/>
                <w:szCs w:val="18"/>
              </w:rPr>
            </w:pPr>
          </w:p>
        </w:tc>
        <w:tc>
          <w:tcPr>
            <w:tcW w:w="2108" w:type="pct"/>
          </w:tcPr>
          <w:p w:rsidR="000A2055" w:rsidRPr="00920C0E" w:rsidRDefault="000A2055" w:rsidP="00CD718A">
            <w:pPr>
              <w:rPr>
                <w:sz w:val="18"/>
                <w:szCs w:val="18"/>
              </w:rPr>
            </w:pPr>
            <w:r w:rsidRPr="00920C0E">
              <w:rPr>
                <w:sz w:val="18"/>
                <w:szCs w:val="18"/>
              </w:rPr>
              <w:t>Produce &amp; agree final accounts</w:t>
            </w:r>
          </w:p>
        </w:tc>
        <w:tc>
          <w:tcPr>
            <w:tcW w:w="797" w:type="pct"/>
          </w:tcPr>
          <w:p w:rsidR="000A2055" w:rsidRPr="00920C0E" w:rsidRDefault="000A2055" w:rsidP="00CD718A">
            <w:pPr>
              <w:jc w:val="center"/>
              <w:rPr>
                <w:sz w:val="18"/>
                <w:szCs w:val="18"/>
              </w:rPr>
            </w:pPr>
            <w:r w:rsidRPr="00920C0E">
              <w:rPr>
                <w:sz w:val="18"/>
                <w:szCs w:val="18"/>
              </w:rPr>
              <w:t>CMF</w:t>
            </w:r>
          </w:p>
        </w:tc>
      </w:tr>
      <w:tr w:rsidR="000A2055" w:rsidRPr="00920C0E" w:rsidTr="00CD718A">
        <w:trPr>
          <w:cantSplit/>
          <w:trHeight w:val="284"/>
        </w:trPr>
        <w:tc>
          <w:tcPr>
            <w:tcW w:w="984" w:type="pct"/>
            <w:vMerge/>
          </w:tcPr>
          <w:p w:rsidR="000A2055" w:rsidRPr="00920C0E" w:rsidRDefault="000A2055" w:rsidP="00CD718A">
            <w:pPr>
              <w:rPr>
                <w:b/>
                <w:sz w:val="18"/>
                <w:szCs w:val="18"/>
              </w:rPr>
            </w:pPr>
          </w:p>
        </w:tc>
        <w:tc>
          <w:tcPr>
            <w:tcW w:w="1111" w:type="pct"/>
            <w:vMerge/>
          </w:tcPr>
          <w:p w:rsidR="000A2055" w:rsidRPr="00920C0E" w:rsidRDefault="000A2055" w:rsidP="00CD718A">
            <w:pPr>
              <w:rPr>
                <w:b/>
                <w:sz w:val="18"/>
                <w:szCs w:val="18"/>
              </w:rPr>
            </w:pPr>
          </w:p>
        </w:tc>
        <w:tc>
          <w:tcPr>
            <w:tcW w:w="2108" w:type="pct"/>
          </w:tcPr>
          <w:p w:rsidR="000A2055" w:rsidRPr="00920C0E" w:rsidRDefault="000A2055" w:rsidP="00CD718A">
            <w:pPr>
              <w:rPr>
                <w:sz w:val="18"/>
                <w:szCs w:val="18"/>
              </w:rPr>
            </w:pPr>
            <w:r w:rsidRPr="00920C0E">
              <w:rPr>
                <w:sz w:val="18"/>
                <w:szCs w:val="18"/>
              </w:rPr>
              <w:t>Archive project data</w:t>
            </w:r>
          </w:p>
        </w:tc>
        <w:tc>
          <w:tcPr>
            <w:tcW w:w="797" w:type="pct"/>
          </w:tcPr>
          <w:p w:rsidR="000A2055" w:rsidRPr="00920C0E" w:rsidRDefault="000A2055" w:rsidP="00CD718A">
            <w:pPr>
              <w:jc w:val="center"/>
            </w:pPr>
            <w:r w:rsidRPr="00920C0E">
              <w:rPr>
                <w:sz w:val="18"/>
                <w:szCs w:val="18"/>
              </w:rPr>
              <w:t>CMF</w:t>
            </w:r>
          </w:p>
        </w:tc>
      </w:tr>
      <w:tr w:rsidR="000A2055" w:rsidRPr="00920C0E" w:rsidTr="00CD718A">
        <w:trPr>
          <w:cantSplit/>
          <w:trHeight w:val="284"/>
        </w:trPr>
        <w:tc>
          <w:tcPr>
            <w:tcW w:w="984" w:type="pct"/>
            <w:vMerge/>
          </w:tcPr>
          <w:p w:rsidR="000A2055" w:rsidRPr="00920C0E" w:rsidRDefault="000A2055" w:rsidP="00CD718A">
            <w:pPr>
              <w:rPr>
                <w:b/>
                <w:sz w:val="18"/>
                <w:szCs w:val="18"/>
              </w:rPr>
            </w:pPr>
          </w:p>
        </w:tc>
        <w:tc>
          <w:tcPr>
            <w:tcW w:w="1111" w:type="pct"/>
          </w:tcPr>
          <w:p w:rsidR="000A2055" w:rsidRPr="00920C0E" w:rsidRDefault="000A2055" w:rsidP="00CD718A">
            <w:pPr>
              <w:rPr>
                <w:b/>
                <w:sz w:val="18"/>
                <w:szCs w:val="18"/>
              </w:rPr>
            </w:pPr>
            <w:r>
              <w:rPr>
                <w:b/>
                <w:sz w:val="18"/>
                <w:szCs w:val="18"/>
              </w:rPr>
              <w:t xml:space="preserve">1.4.2.5 </w:t>
            </w:r>
            <w:r w:rsidRPr="00920C0E">
              <w:rPr>
                <w:b/>
                <w:sz w:val="18"/>
                <w:szCs w:val="18"/>
              </w:rPr>
              <w:t>General</w:t>
            </w:r>
          </w:p>
        </w:tc>
        <w:tc>
          <w:tcPr>
            <w:tcW w:w="2108" w:type="pct"/>
          </w:tcPr>
          <w:p w:rsidR="000A2055" w:rsidRPr="00920C0E" w:rsidRDefault="000A2055" w:rsidP="00CD718A">
            <w:pPr>
              <w:rPr>
                <w:sz w:val="18"/>
                <w:szCs w:val="18"/>
              </w:rPr>
            </w:pPr>
            <w:r w:rsidRPr="00920C0E">
              <w:rPr>
                <w:sz w:val="18"/>
                <w:szCs w:val="18"/>
              </w:rPr>
              <w:t xml:space="preserve">Answer Member, MP and </w:t>
            </w:r>
            <w:r>
              <w:rPr>
                <w:sz w:val="18"/>
                <w:szCs w:val="18"/>
              </w:rPr>
              <w:t>p</w:t>
            </w:r>
            <w:r w:rsidRPr="00920C0E">
              <w:rPr>
                <w:sz w:val="18"/>
                <w:szCs w:val="18"/>
              </w:rPr>
              <w:t xml:space="preserve">ublic enquiries regarding </w:t>
            </w:r>
            <w:r>
              <w:rPr>
                <w:sz w:val="18"/>
                <w:szCs w:val="18"/>
              </w:rPr>
              <w:t>q</w:t>
            </w:r>
            <w:r w:rsidRPr="00920C0E">
              <w:rPr>
                <w:sz w:val="18"/>
                <w:szCs w:val="18"/>
              </w:rPr>
              <w:t xml:space="preserve">uantity </w:t>
            </w:r>
            <w:r>
              <w:rPr>
                <w:sz w:val="18"/>
                <w:szCs w:val="18"/>
              </w:rPr>
              <w:t>s</w:t>
            </w:r>
            <w:r w:rsidRPr="00920C0E">
              <w:rPr>
                <w:sz w:val="18"/>
                <w:szCs w:val="18"/>
              </w:rPr>
              <w:t xml:space="preserve">urveying </w:t>
            </w:r>
          </w:p>
        </w:tc>
        <w:tc>
          <w:tcPr>
            <w:tcW w:w="797" w:type="pct"/>
          </w:tcPr>
          <w:p w:rsidR="000A2055" w:rsidRPr="00920C0E" w:rsidRDefault="000A2055" w:rsidP="00CD718A">
            <w:pPr>
              <w:jc w:val="center"/>
              <w:rPr>
                <w:sz w:val="18"/>
                <w:szCs w:val="18"/>
              </w:rPr>
            </w:pPr>
            <w:r w:rsidRPr="00920C0E">
              <w:rPr>
                <w:sz w:val="18"/>
                <w:szCs w:val="18"/>
              </w:rPr>
              <w:t>CMF</w:t>
            </w:r>
          </w:p>
        </w:tc>
      </w:tr>
    </w:tbl>
    <w:p w:rsidR="000A2055" w:rsidRDefault="000A2055" w:rsidP="00402A0B">
      <w:pPr>
        <w:pStyle w:val="BodyText"/>
      </w:pPr>
    </w:p>
    <w:p w:rsidR="000A2055" w:rsidRDefault="000A2055" w:rsidP="00402A0B">
      <w:pPr>
        <w:spacing w:line="240" w:lineRule="auto"/>
        <w:rPr>
          <w:b/>
          <w:sz w:val="24"/>
        </w:rPr>
      </w:pPr>
    </w:p>
    <w:p w:rsidR="000A2055" w:rsidRDefault="000A2055" w:rsidP="00402A0B">
      <w:pPr>
        <w:spacing w:line="240" w:lineRule="auto"/>
        <w:rPr>
          <w:b/>
          <w:sz w:val="24"/>
        </w:rPr>
      </w:pPr>
    </w:p>
    <w:p w:rsidR="000A2055" w:rsidRDefault="000A2055" w:rsidP="00402A0B">
      <w:pPr>
        <w:spacing w:line="240" w:lineRule="auto"/>
        <w:rPr>
          <w:b/>
          <w:sz w:val="24"/>
        </w:rPr>
      </w:pPr>
    </w:p>
    <w:p w:rsidR="000A2055" w:rsidRDefault="000A2055" w:rsidP="00402A0B">
      <w:pPr>
        <w:spacing w:line="240" w:lineRule="auto"/>
        <w:rPr>
          <w:b/>
          <w:sz w:val="24"/>
        </w:rPr>
      </w:pPr>
    </w:p>
    <w:p w:rsidR="000A2055" w:rsidRDefault="000A2055" w:rsidP="00402A0B">
      <w:pPr>
        <w:pStyle w:val="Heading2"/>
        <w:numPr>
          <w:ilvl w:val="1"/>
          <w:numId w:val="11"/>
        </w:numPr>
        <w:tabs>
          <w:tab w:val="clear" w:pos="926"/>
        </w:tabs>
      </w:pPr>
      <w:bookmarkStart w:id="7" w:name="_Toc305153140"/>
      <w:r>
        <w:t>Structures</w:t>
      </w:r>
      <w:bookmarkEnd w:id="7"/>
      <w:r>
        <w:t xml:space="preserve"> </w:t>
      </w:r>
    </w:p>
    <w:p w:rsidR="000A2055" w:rsidRPr="0039422A" w:rsidRDefault="000A2055" w:rsidP="00402A0B">
      <w:pPr>
        <w:pStyle w:val="BodyTextIndent"/>
      </w:pPr>
    </w:p>
    <w:tbl>
      <w:tblPr>
        <w:tblW w:w="5000" w:type="pct"/>
        <w:tblBorders>
          <w:top w:val="single" w:sz="4" w:space="0" w:color="E2007A"/>
          <w:left w:val="single" w:sz="4" w:space="0" w:color="E2007A"/>
          <w:bottom w:val="single" w:sz="4" w:space="0" w:color="E2007A"/>
          <w:right w:val="single" w:sz="4" w:space="0" w:color="E2007A"/>
          <w:insideH w:val="single" w:sz="4" w:space="0" w:color="E2007A"/>
          <w:insideV w:val="single" w:sz="4" w:space="0" w:color="E2007A"/>
        </w:tblBorders>
        <w:tblLook w:val="00A0"/>
      </w:tblPr>
      <w:tblGrid>
        <w:gridCol w:w="2026"/>
        <w:gridCol w:w="1835"/>
        <w:gridCol w:w="5005"/>
        <w:gridCol w:w="1096"/>
      </w:tblGrid>
      <w:tr w:rsidR="000A2055" w:rsidRPr="00920C0E" w:rsidTr="00CD718A">
        <w:trPr>
          <w:cantSplit/>
          <w:trHeight w:val="567"/>
          <w:tblHeader/>
        </w:trPr>
        <w:tc>
          <w:tcPr>
            <w:tcW w:w="1017" w:type="pct"/>
            <w:vAlign w:val="center"/>
          </w:tcPr>
          <w:p w:rsidR="000A2055" w:rsidRPr="00920C0E" w:rsidRDefault="000A2055" w:rsidP="00CD718A">
            <w:pPr>
              <w:jc w:val="center"/>
              <w:rPr>
                <w:b/>
                <w:sz w:val="18"/>
                <w:szCs w:val="18"/>
                <w:u w:val="single"/>
              </w:rPr>
            </w:pPr>
            <w:r w:rsidRPr="00920C0E">
              <w:rPr>
                <w:b/>
                <w:sz w:val="18"/>
                <w:szCs w:val="18"/>
                <w:u w:val="single"/>
              </w:rPr>
              <w:t>Service Area</w:t>
            </w:r>
          </w:p>
        </w:tc>
        <w:tc>
          <w:tcPr>
            <w:tcW w:w="921" w:type="pct"/>
            <w:vAlign w:val="center"/>
          </w:tcPr>
          <w:p w:rsidR="000A2055" w:rsidRPr="00920C0E" w:rsidRDefault="000A2055" w:rsidP="00CD718A">
            <w:pPr>
              <w:jc w:val="center"/>
              <w:rPr>
                <w:b/>
                <w:sz w:val="18"/>
                <w:szCs w:val="18"/>
                <w:u w:val="single"/>
              </w:rPr>
            </w:pPr>
            <w:r w:rsidRPr="00920C0E">
              <w:rPr>
                <w:b/>
                <w:sz w:val="18"/>
                <w:szCs w:val="18"/>
                <w:u w:val="single"/>
              </w:rPr>
              <w:t>Service Standard</w:t>
            </w:r>
          </w:p>
        </w:tc>
        <w:tc>
          <w:tcPr>
            <w:tcW w:w="2511" w:type="pct"/>
            <w:vAlign w:val="center"/>
          </w:tcPr>
          <w:p w:rsidR="000A2055" w:rsidRPr="00920C0E" w:rsidRDefault="000A2055" w:rsidP="00CD718A">
            <w:pPr>
              <w:jc w:val="center"/>
              <w:rPr>
                <w:b/>
                <w:sz w:val="18"/>
                <w:szCs w:val="18"/>
                <w:u w:val="single"/>
              </w:rPr>
            </w:pPr>
            <w:r w:rsidRPr="00920C0E">
              <w:rPr>
                <w:b/>
                <w:sz w:val="18"/>
                <w:szCs w:val="18"/>
                <w:u w:val="single"/>
              </w:rPr>
              <w:t>Output</w:t>
            </w:r>
          </w:p>
        </w:tc>
        <w:tc>
          <w:tcPr>
            <w:tcW w:w="550" w:type="pct"/>
            <w:vAlign w:val="center"/>
          </w:tcPr>
          <w:p w:rsidR="000A2055" w:rsidRPr="00920C0E" w:rsidRDefault="000A2055" w:rsidP="00CD718A">
            <w:pPr>
              <w:jc w:val="center"/>
              <w:rPr>
                <w:b/>
                <w:sz w:val="18"/>
                <w:szCs w:val="18"/>
                <w:u w:val="single"/>
              </w:rPr>
            </w:pPr>
            <w:r w:rsidRPr="00920C0E">
              <w:rPr>
                <w:b/>
                <w:sz w:val="18"/>
                <w:szCs w:val="18"/>
                <w:u w:val="single"/>
              </w:rPr>
              <w:t>Mgt Fee</w:t>
            </w:r>
          </w:p>
        </w:tc>
      </w:tr>
      <w:tr w:rsidR="000A2055" w:rsidRPr="00920C0E" w:rsidTr="00CD718A">
        <w:trPr>
          <w:cantSplit/>
          <w:trHeight w:val="263"/>
        </w:trPr>
        <w:tc>
          <w:tcPr>
            <w:tcW w:w="1017" w:type="pct"/>
            <w:vMerge w:val="restart"/>
          </w:tcPr>
          <w:p w:rsidR="000A2055" w:rsidRPr="00920C0E" w:rsidRDefault="000A2055" w:rsidP="00CD718A">
            <w:pPr>
              <w:rPr>
                <w:b/>
                <w:sz w:val="18"/>
                <w:szCs w:val="18"/>
              </w:rPr>
            </w:pPr>
            <w:r w:rsidRPr="00920C0E">
              <w:rPr>
                <w:b/>
                <w:sz w:val="18"/>
                <w:szCs w:val="18"/>
              </w:rPr>
              <w:t xml:space="preserve">1.5.1 Management of </w:t>
            </w:r>
            <w:r>
              <w:rPr>
                <w:b/>
                <w:sz w:val="18"/>
                <w:szCs w:val="18"/>
              </w:rPr>
              <w:t>s</w:t>
            </w:r>
            <w:r w:rsidRPr="00920C0E">
              <w:rPr>
                <w:b/>
                <w:sz w:val="18"/>
                <w:szCs w:val="18"/>
              </w:rPr>
              <w:t xml:space="preserve">tructural </w:t>
            </w:r>
            <w:r>
              <w:rPr>
                <w:b/>
                <w:sz w:val="18"/>
                <w:szCs w:val="18"/>
              </w:rPr>
              <w:t>d</w:t>
            </w:r>
            <w:r w:rsidRPr="00920C0E">
              <w:rPr>
                <w:b/>
                <w:sz w:val="18"/>
                <w:szCs w:val="18"/>
              </w:rPr>
              <w:t xml:space="preserve">esign &amp; </w:t>
            </w:r>
            <w:r>
              <w:rPr>
                <w:b/>
                <w:sz w:val="18"/>
                <w:szCs w:val="18"/>
              </w:rPr>
              <w:t>b</w:t>
            </w:r>
            <w:r w:rsidRPr="00920C0E">
              <w:rPr>
                <w:b/>
                <w:sz w:val="18"/>
                <w:szCs w:val="18"/>
              </w:rPr>
              <w:t xml:space="preserve">ridge </w:t>
            </w:r>
            <w:r>
              <w:rPr>
                <w:b/>
                <w:sz w:val="18"/>
                <w:szCs w:val="18"/>
              </w:rPr>
              <w:t>e</w:t>
            </w:r>
            <w:r w:rsidRPr="00920C0E">
              <w:rPr>
                <w:b/>
                <w:sz w:val="18"/>
                <w:szCs w:val="18"/>
              </w:rPr>
              <w:t xml:space="preserve">ngineering </w:t>
            </w:r>
            <w:r>
              <w:rPr>
                <w:b/>
                <w:sz w:val="18"/>
                <w:szCs w:val="18"/>
              </w:rPr>
              <w:t>s</w:t>
            </w:r>
            <w:r w:rsidRPr="00920C0E">
              <w:rPr>
                <w:b/>
                <w:sz w:val="18"/>
                <w:szCs w:val="18"/>
              </w:rPr>
              <w:t xml:space="preserve">ervices  </w:t>
            </w:r>
          </w:p>
        </w:tc>
        <w:tc>
          <w:tcPr>
            <w:tcW w:w="921" w:type="pct"/>
          </w:tcPr>
          <w:p w:rsidR="000A2055" w:rsidRPr="00920C0E" w:rsidRDefault="000A2055" w:rsidP="00CD718A">
            <w:pPr>
              <w:rPr>
                <w:b/>
                <w:sz w:val="18"/>
                <w:szCs w:val="18"/>
              </w:rPr>
            </w:pPr>
            <w:r>
              <w:rPr>
                <w:b/>
                <w:sz w:val="18"/>
                <w:szCs w:val="18"/>
              </w:rPr>
              <w:t xml:space="preserve">1.5.1.1 </w:t>
            </w:r>
            <w:r w:rsidRPr="00920C0E">
              <w:rPr>
                <w:b/>
                <w:sz w:val="18"/>
                <w:szCs w:val="18"/>
              </w:rPr>
              <w:t xml:space="preserve">Contract </w:t>
            </w:r>
            <w:r>
              <w:rPr>
                <w:b/>
                <w:sz w:val="18"/>
                <w:szCs w:val="18"/>
              </w:rPr>
              <w:t>l</w:t>
            </w:r>
            <w:r w:rsidRPr="00920C0E">
              <w:rPr>
                <w:b/>
                <w:sz w:val="18"/>
                <w:szCs w:val="18"/>
              </w:rPr>
              <w:t>iaison with Salford City Council</w:t>
            </w:r>
          </w:p>
        </w:tc>
        <w:tc>
          <w:tcPr>
            <w:tcW w:w="2511" w:type="pct"/>
          </w:tcPr>
          <w:p w:rsidR="000A2055" w:rsidRPr="00920C0E" w:rsidRDefault="000A2055" w:rsidP="00CD718A">
            <w:pPr>
              <w:rPr>
                <w:sz w:val="18"/>
                <w:szCs w:val="18"/>
              </w:rPr>
            </w:pPr>
            <w:r w:rsidRPr="00920C0E">
              <w:rPr>
                <w:sz w:val="18"/>
                <w:szCs w:val="18"/>
              </w:rPr>
              <w:t>Attend structured meetings with SCC regarding existing (ongoing) contracts</w:t>
            </w:r>
          </w:p>
        </w:tc>
        <w:tc>
          <w:tcPr>
            <w:tcW w:w="550" w:type="pct"/>
          </w:tcPr>
          <w:p w:rsidR="000A2055" w:rsidRPr="00920C0E" w:rsidRDefault="000A2055" w:rsidP="00CD718A">
            <w:pPr>
              <w:jc w:val="center"/>
              <w:rPr>
                <w:sz w:val="18"/>
                <w:szCs w:val="18"/>
              </w:rPr>
            </w:pPr>
            <w:r w:rsidRPr="00920C0E">
              <w:rPr>
                <w:sz w:val="18"/>
                <w:szCs w:val="18"/>
              </w:rPr>
              <w:t>NCMF</w:t>
            </w:r>
          </w:p>
        </w:tc>
      </w:tr>
      <w:tr w:rsidR="000A2055" w:rsidRPr="00920C0E" w:rsidTr="00CD718A">
        <w:trPr>
          <w:cantSplit/>
          <w:trHeight w:val="263"/>
        </w:trPr>
        <w:tc>
          <w:tcPr>
            <w:tcW w:w="1017" w:type="pct"/>
            <w:vMerge/>
          </w:tcPr>
          <w:p w:rsidR="000A2055" w:rsidRPr="00920C0E" w:rsidRDefault="000A2055" w:rsidP="00CD718A">
            <w:pPr>
              <w:rPr>
                <w:b/>
                <w:sz w:val="18"/>
                <w:szCs w:val="18"/>
              </w:rPr>
            </w:pPr>
          </w:p>
        </w:tc>
        <w:tc>
          <w:tcPr>
            <w:tcW w:w="921" w:type="pct"/>
          </w:tcPr>
          <w:p w:rsidR="000A2055" w:rsidRPr="00920C0E" w:rsidRDefault="000A2055" w:rsidP="00CD718A">
            <w:pPr>
              <w:rPr>
                <w:b/>
                <w:sz w:val="18"/>
                <w:szCs w:val="18"/>
              </w:rPr>
            </w:pPr>
            <w:r>
              <w:rPr>
                <w:b/>
                <w:sz w:val="18"/>
                <w:szCs w:val="18"/>
              </w:rPr>
              <w:t xml:space="preserve">1.5.1.2 </w:t>
            </w:r>
            <w:r w:rsidRPr="00920C0E">
              <w:rPr>
                <w:b/>
                <w:sz w:val="18"/>
                <w:szCs w:val="18"/>
              </w:rPr>
              <w:t>Health &amp; Safety</w:t>
            </w:r>
          </w:p>
        </w:tc>
        <w:tc>
          <w:tcPr>
            <w:tcW w:w="2511" w:type="pct"/>
          </w:tcPr>
          <w:p w:rsidR="000A2055" w:rsidRPr="00920C0E" w:rsidRDefault="000A2055" w:rsidP="00CD718A">
            <w:pPr>
              <w:rPr>
                <w:sz w:val="18"/>
                <w:szCs w:val="18"/>
              </w:rPr>
            </w:pPr>
            <w:r w:rsidRPr="00920C0E">
              <w:rPr>
                <w:sz w:val="18"/>
                <w:szCs w:val="18"/>
              </w:rPr>
              <w:t>Undertake all work in accordance with Urban Vision Partnership Ltd procedures.</w:t>
            </w:r>
          </w:p>
        </w:tc>
        <w:tc>
          <w:tcPr>
            <w:tcW w:w="550" w:type="pct"/>
          </w:tcPr>
          <w:p w:rsidR="000A2055" w:rsidRPr="00920C0E" w:rsidRDefault="000A2055" w:rsidP="00CD718A">
            <w:pPr>
              <w:jc w:val="center"/>
              <w:rPr>
                <w:sz w:val="18"/>
                <w:szCs w:val="18"/>
              </w:rPr>
            </w:pPr>
            <w:r w:rsidRPr="00920C0E">
              <w:rPr>
                <w:sz w:val="18"/>
                <w:szCs w:val="18"/>
              </w:rPr>
              <w:t>NCMF</w:t>
            </w:r>
          </w:p>
        </w:tc>
      </w:tr>
      <w:tr w:rsidR="000A2055" w:rsidRPr="00920C0E" w:rsidTr="00CD718A">
        <w:trPr>
          <w:cantSplit/>
          <w:trHeight w:val="263"/>
        </w:trPr>
        <w:tc>
          <w:tcPr>
            <w:tcW w:w="1017" w:type="pct"/>
            <w:vMerge/>
          </w:tcPr>
          <w:p w:rsidR="000A2055" w:rsidRPr="00920C0E" w:rsidRDefault="000A2055" w:rsidP="00CD718A">
            <w:pPr>
              <w:rPr>
                <w:b/>
                <w:sz w:val="18"/>
                <w:szCs w:val="18"/>
              </w:rPr>
            </w:pPr>
          </w:p>
        </w:tc>
        <w:tc>
          <w:tcPr>
            <w:tcW w:w="921" w:type="pct"/>
          </w:tcPr>
          <w:p w:rsidR="000A2055" w:rsidRPr="00920C0E" w:rsidRDefault="000A2055" w:rsidP="00CD718A">
            <w:pPr>
              <w:rPr>
                <w:b/>
                <w:sz w:val="18"/>
                <w:szCs w:val="18"/>
              </w:rPr>
            </w:pPr>
            <w:r>
              <w:rPr>
                <w:b/>
                <w:sz w:val="18"/>
                <w:szCs w:val="18"/>
              </w:rPr>
              <w:t xml:space="preserve">1.5.1.3 </w:t>
            </w:r>
            <w:r w:rsidRPr="00920C0E">
              <w:rPr>
                <w:b/>
                <w:sz w:val="18"/>
                <w:szCs w:val="18"/>
              </w:rPr>
              <w:t>Local employment charter</w:t>
            </w:r>
          </w:p>
        </w:tc>
        <w:tc>
          <w:tcPr>
            <w:tcW w:w="2511" w:type="pct"/>
          </w:tcPr>
          <w:p w:rsidR="000A2055" w:rsidRPr="00920C0E" w:rsidRDefault="000A2055" w:rsidP="00CD718A">
            <w:pPr>
              <w:rPr>
                <w:sz w:val="18"/>
                <w:szCs w:val="18"/>
              </w:rPr>
            </w:pPr>
            <w:r w:rsidRPr="00920C0E">
              <w:rPr>
                <w:sz w:val="18"/>
                <w:szCs w:val="18"/>
              </w:rPr>
              <w:t>Monitor number of locally employed staff on partnered projects</w:t>
            </w:r>
          </w:p>
        </w:tc>
        <w:tc>
          <w:tcPr>
            <w:tcW w:w="550" w:type="pct"/>
          </w:tcPr>
          <w:p w:rsidR="000A2055" w:rsidRPr="00920C0E" w:rsidRDefault="000A2055" w:rsidP="00CD718A">
            <w:pPr>
              <w:jc w:val="center"/>
              <w:rPr>
                <w:sz w:val="18"/>
                <w:szCs w:val="18"/>
              </w:rPr>
            </w:pPr>
            <w:r w:rsidRPr="00920C0E">
              <w:rPr>
                <w:sz w:val="18"/>
                <w:szCs w:val="18"/>
              </w:rPr>
              <w:t>NCMF</w:t>
            </w:r>
          </w:p>
        </w:tc>
      </w:tr>
      <w:tr w:rsidR="000A2055" w:rsidRPr="00920C0E" w:rsidTr="00CD718A">
        <w:trPr>
          <w:cantSplit/>
          <w:trHeight w:val="263"/>
        </w:trPr>
        <w:tc>
          <w:tcPr>
            <w:tcW w:w="1017" w:type="pct"/>
            <w:vMerge/>
          </w:tcPr>
          <w:p w:rsidR="000A2055" w:rsidRPr="00920C0E" w:rsidRDefault="000A2055" w:rsidP="00CD718A">
            <w:pPr>
              <w:rPr>
                <w:b/>
                <w:sz w:val="18"/>
                <w:szCs w:val="18"/>
              </w:rPr>
            </w:pPr>
          </w:p>
        </w:tc>
        <w:tc>
          <w:tcPr>
            <w:tcW w:w="921" w:type="pct"/>
          </w:tcPr>
          <w:p w:rsidR="000A2055" w:rsidRPr="00920C0E" w:rsidRDefault="000A2055" w:rsidP="00CD718A">
            <w:pPr>
              <w:rPr>
                <w:b/>
                <w:sz w:val="18"/>
                <w:szCs w:val="18"/>
              </w:rPr>
            </w:pPr>
            <w:r>
              <w:rPr>
                <w:b/>
                <w:sz w:val="18"/>
                <w:szCs w:val="18"/>
              </w:rPr>
              <w:t xml:space="preserve">1.5.1.4 </w:t>
            </w:r>
            <w:r w:rsidRPr="00920C0E">
              <w:rPr>
                <w:b/>
                <w:sz w:val="18"/>
                <w:szCs w:val="18"/>
              </w:rPr>
              <w:t>Providing general guidance and support on structural issues</w:t>
            </w:r>
          </w:p>
        </w:tc>
        <w:tc>
          <w:tcPr>
            <w:tcW w:w="2511" w:type="pct"/>
          </w:tcPr>
          <w:p w:rsidR="000A2055" w:rsidRPr="00920C0E" w:rsidRDefault="000A2055" w:rsidP="00CD718A">
            <w:pPr>
              <w:rPr>
                <w:sz w:val="18"/>
                <w:szCs w:val="18"/>
              </w:rPr>
            </w:pPr>
            <w:r w:rsidRPr="00920C0E">
              <w:rPr>
                <w:sz w:val="18"/>
                <w:szCs w:val="18"/>
              </w:rPr>
              <w:t>Provide reactive structured advice to various SCC departments to aid cost effective solutions to appropriate design codes.</w:t>
            </w:r>
          </w:p>
        </w:tc>
        <w:tc>
          <w:tcPr>
            <w:tcW w:w="550" w:type="pct"/>
          </w:tcPr>
          <w:p w:rsidR="000A2055" w:rsidRPr="00920C0E" w:rsidRDefault="000A2055" w:rsidP="00CD718A">
            <w:pPr>
              <w:jc w:val="center"/>
              <w:rPr>
                <w:sz w:val="18"/>
                <w:szCs w:val="18"/>
              </w:rPr>
            </w:pPr>
            <w:r w:rsidRPr="00920C0E">
              <w:rPr>
                <w:sz w:val="18"/>
                <w:szCs w:val="18"/>
              </w:rPr>
              <w:t>NCMF</w:t>
            </w:r>
          </w:p>
        </w:tc>
      </w:tr>
      <w:tr w:rsidR="000A2055" w:rsidRPr="00920C0E" w:rsidTr="00CD718A">
        <w:trPr>
          <w:cantSplit/>
          <w:trHeight w:val="284"/>
        </w:trPr>
        <w:tc>
          <w:tcPr>
            <w:tcW w:w="1017" w:type="pct"/>
            <w:vMerge w:val="restart"/>
          </w:tcPr>
          <w:p w:rsidR="000A2055" w:rsidRPr="00920C0E" w:rsidRDefault="000A2055" w:rsidP="00CD718A">
            <w:pPr>
              <w:rPr>
                <w:b/>
                <w:sz w:val="18"/>
                <w:szCs w:val="18"/>
              </w:rPr>
            </w:pPr>
            <w:r w:rsidRPr="00920C0E">
              <w:rPr>
                <w:b/>
                <w:sz w:val="18"/>
                <w:szCs w:val="18"/>
              </w:rPr>
              <w:t xml:space="preserve">1.5.2 Structural </w:t>
            </w:r>
            <w:r>
              <w:rPr>
                <w:b/>
                <w:sz w:val="18"/>
                <w:szCs w:val="18"/>
              </w:rPr>
              <w:t>s</w:t>
            </w:r>
            <w:r w:rsidRPr="00920C0E">
              <w:rPr>
                <w:b/>
                <w:sz w:val="18"/>
                <w:szCs w:val="18"/>
              </w:rPr>
              <w:t>urveys</w:t>
            </w:r>
          </w:p>
        </w:tc>
        <w:tc>
          <w:tcPr>
            <w:tcW w:w="921" w:type="pct"/>
          </w:tcPr>
          <w:p w:rsidR="000A2055" w:rsidRPr="00920C0E" w:rsidRDefault="000A2055" w:rsidP="00CD718A">
            <w:pPr>
              <w:rPr>
                <w:b/>
                <w:sz w:val="18"/>
                <w:szCs w:val="18"/>
              </w:rPr>
            </w:pPr>
            <w:r>
              <w:rPr>
                <w:b/>
                <w:sz w:val="18"/>
                <w:szCs w:val="18"/>
              </w:rPr>
              <w:t xml:space="preserve">1.5.2.1 </w:t>
            </w:r>
            <w:r w:rsidRPr="00920C0E">
              <w:rPr>
                <w:b/>
                <w:sz w:val="18"/>
                <w:szCs w:val="18"/>
              </w:rPr>
              <w:t xml:space="preserve">Structural </w:t>
            </w:r>
            <w:r>
              <w:rPr>
                <w:b/>
                <w:sz w:val="18"/>
                <w:szCs w:val="18"/>
              </w:rPr>
              <w:t>s</w:t>
            </w:r>
            <w:r w:rsidRPr="00920C0E">
              <w:rPr>
                <w:b/>
                <w:sz w:val="18"/>
                <w:szCs w:val="18"/>
              </w:rPr>
              <w:t>urveys</w:t>
            </w:r>
          </w:p>
        </w:tc>
        <w:tc>
          <w:tcPr>
            <w:tcW w:w="2511" w:type="pct"/>
          </w:tcPr>
          <w:p w:rsidR="000A2055" w:rsidRPr="00920C0E" w:rsidRDefault="000A2055" w:rsidP="00CD718A">
            <w:pPr>
              <w:rPr>
                <w:sz w:val="18"/>
                <w:szCs w:val="18"/>
              </w:rPr>
            </w:pPr>
            <w:r w:rsidRPr="00920C0E">
              <w:rPr>
                <w:sz w:val="18"/>
                <w:szCs w:val="18"/>
              </w:rPr>
              <w:t>Undertake partial and full inspections of domestic and commercial properties giving concise recommendations.</w:t>
            </w:r>
          </w:p>
        </w:tc>
        <w:tc>
          <w:tcPr>
            <w:tcW w:w="550" w:type="pct"/>
          </w:tcPr>
          <w:p w:rsidR="000A2055" w:rsidRPr="00920C0E" w:rsidRDefault="000A2055" w:rsidP="00CD718A">
            <w:pPr>
              <w:jc w:val="center"/>
              <w:rPr>
                <w:sz w:val="18"/>
                <w:szCs w:val="18"/>
              </w:rPr>
            </w:pPr>
            <w:r w:rsidRPr="00920C0E">
              <w:rPr>
                <w:sz w:val="18"/>
                <w:szCs w:val="18"/>
              </w:rPr>
              <w:t>NCMF</w:t>
            </w:r>
          </w:p>
        </w:tc>
      </w:tr>
      <w:tr w:rsidR="000A2055" w:rsidRPr="00920C0E" w:rsidTr="00CD718A">
        <w:trPr>
          <w:cantSplit/>
          <w:trHeight w:val="284"/>
        </w:trPr>
        <w:tc>
          <w:tcPr>
            <w:tcW w:w="1017" w:type="pct"/>
            <w:vMerge/>
          </w:tcPr>
          <w:p w:rsidR="000A2055" w:rsidRPr="00920C0E" w:rsidRDefault="000A2055" w:rsidP="00CD718A">
            <w:pPr>
              <w:rPr>
                <w:b/>
                <w:sz w:val="18"/>
                <w:szCs w:val="18"/>
              </w:rPr>
            </w:pPr>
          </w:p>
        </w:tc>
        <w:tc>
          <w:tcPr>
            <w:tcW w:w="921" w:type="pct"/>
          </w:tcPr>
          <w:p w:rsidR="000A2055" w:rsidRPr="00920C0E" w:rsidRDefault="000A2055" w:rsidP="00F83339">
            <w:pPr>
              <w:rPr>
                <w:b/>
                <w:sz w:val="18"/>
                <w:szCs w:val="18"/>
              </w:rPr>
            </w:pPr>
            <w:r>
              <w:rPr>
                <w:b/>
                <w:sz w:val="18"/>
                <w:szCs w:val="18"/>
              </w:rPr>
              <w:t xml:space="preserve">1.5.2.2 </w:t>
            </w:r>
            <w:r w:rsidRPr="00920C0E">
              <w:rPr>
                <w:b/>
                <w:sz w:val="18"/>
                <w:szCs w:val="18"/>
              </w:rPr>
              <w:t xml:space="preserve">Stability </w:t>
            </w:r>
            <w:r>
              <w:rPr>
                <w:b/>
                <w:sz w:val="18"/>
                <w:szCs w:val="18"/>
              </w:rPr>
              <w:t>re</w:t>
            </w:r>
            <w:r w:rsidRPr="00920C0E">
              <w:rPr>
                <w:b/>
                <w:sz w:val="18"/>
                <w:szCs w:val="18"/>
              </w:rPr>
              <w:t>views</w:t>
            </w:r>
          </w:p>
        </w:tc>
        <w:tc>
          <w:tcPr>
            <w:tcW w:w="2511" w:type="pct"/>
          </w:tcPr>
          <w:p w:rsidR="000A2055" w:rsidRPr="00920C0E" w:rsidRDefault="000A2055" w:rsidP="005F7821">
            <w:pPr>
              <w:rPr>
                <w:sz w:val="18"/>
                <w:szCs w:val="18"/>
              </w:rPr>
            </w:pPr>
            <w:r w:rsidRPr="00920C0E">
              <w:rPr>
                <w:sz w:val="18"/>
                <w:szCs w:val="18"/>
              </w:rPr>
              <w:t>Undertake an appraisal of the properties stability and load capacity where appropriate, following inspection surveys.</w:t>
            </w:r>
          </w:p>
        </w:tc>
        <w:tc>
          <w:tcPr>
            <w:tcW w:w="550" w:type="pct"/>
          </w:tcPr>
          <w:p w:rsidR="000A2055" w:rsidRPr="00920C0E" w:rsidRDefault="000A2055" w:rsidP="00CD718A">
            <w:pPr>
              <w:jc w:val="center"/>
              <w:rPr>
                <w:sz w:val="18"/>
                <w:szCs w:val="18"/>
              </w:rPr>
            </w:pPr>
            <w:r w:rsidRPr="00920C0E">
              <w:rPr>
                <w:sz w:val="18"/>
                <w:szCs w:val="18"/>
              </w:rPr>
              <w:t>NCMF</w:t>
            </w:r>
          </w:p>
        </w:tc>
      </w:tr>
      <w:tr w:rsidR="000A2055" w:rsidRPr="00920C0E" w:rsidTr="00CD718A">
        <w:trPr>
          <w:cantSplit/>
          <w:trHeight w:val="284"/>
        </w:trPr>
        <w:tc>
          <w:tcPr>
            <w:tcW w:w="1017" w:type="pct"/>
            <w:vMerge/>
          </w:tcPr>
          <w:p w:rsidR="000A2055" w:rsidRPr="00920C0E" w:rsidRDefault="000A2055" w:rsidP="00CD718A">
            <w:pPr>
              <w:rPr>
                <w:b/>
                <w:sz w:val="18"/>
                <w:szCs w:val="18"/>
              </w:rPr>
            </w:pPr>
          </w:p>
        </w:tc>
        <w:tc>
          <w:tcPr>
            <w:tcW w:w="921" w:type="pct"/>
          </w:tcPr>
          <w:p w:rsidR="000A2055" w:rsidRPr="00920C0E" w:rsidRDefault="000A2055" w:rsidP="00CD718A">
            <w:pPr>
              <w:rPr>
                <w:b/>
                <w:sz w:val="18"/>
                <w:szCs w:val="18"/>
              </w:rPr>
            </w:pPr>
            <w:r>
              <w:rPr>
                <w:b/>
                <w:sz w:val="18"/>
                <w:szCs w:val="18"/>
              </w:rPr>
              <w:t xml:space="preserve">1.5.2.3 </w:t>
            </w:r>
            <w:r w:rsidRPr="00920C0E">
              <w:rPr>
                <w:b/>
                <w:sz w:val="18"/>
                <w:szCs w:val="18"/>
              </w:rPr>
              <w:t xml:space="preserve">Feasibility </w:t>
            </w:r>
            <w:r>
              <w:rPr>
                <w:b/>
                <w:sz w:val="18"/>
                <w:szCs w:val="18"/>
              </w:rPr>
              <w:t>r</w:t>
            </w:r>
            <w:r w:rsidRPr="00920C0E">
              <w:rPr>
                <w:b/>
                <w:sz w:val="18"/>
                <w:szCs w:val="18"/>
              </w:rPr>
              <w:t>eports</w:t>
            </w:r>
          </w:p>
        </w:tc>
        <w:tc>
          <w:tcPr>
            <w:tcW w:w="2511" w:type="pct"/>
          </w:tcPr>
          <w:p w:rsidR="000A2055" w:rsidRPr="00920C0E" w:rsidRDefault="000A2055" w:rsidP="00CD718A">
            <w:pPr>
              <w:rPr>
                <w:sz w:val="18"/>
                <w:szCs w:val="18"/>
              </w:rPr>
            </w:pPr>
            <w:r w:rsidRPr="00920C0E">
              <w:rPr>
                <w:sz w:val="18"/>
                <w:szCs w:val="18"/>
              </w:rPr>
              <w:t>Undertake feasibility designs where repairs, refurbishment, alteration or extensions are proposed or required.</w:t>
            </w:r>
          </w:p>
        </w:tc>
        <w:tc>
          <w:tcPr>
            <w:tcW w:w="550" w:type="pct"/>
          </w:tcPr>
          <w:p w:rsidR="000A2055" w:rsidRPr="00920C0E" w:rsidRDefault="000A2055" w:rsidP="00CD718A">
            <w:pPr>
              <w:jc w:val="center"/>
              <w:rPr>
                <w:sz w:val="18"/>
                <w:szCs w:val="18"/>
              </w:rPr>
            </w:pPr>
            <w:r w:rsidRPr="00920C0E">
              <w:rPr>
                <w:sz w:val="18"/>
                <w:szCs w:val="18"/>
              </w:rPr>
              <w:t>NCMF</w:t>
            </w:r>
          </w:p>
        </w:tc>
      </w:tr>
      <w:tr w:rsidR="000A2055" w:rsidRPr="00920C0E" w:rsidTr="00CD718A">
        <w:trPr>
          <w:cantSplit/>
          <w:trHeight w:val="284"/>
        </w:trPr>
        <w:tc>
          <w:tcPr>
            <w:tcW w:w="1017" w:type="pct"/>
            <w:vMerge w:val="restart"/>
          </w:tcPr>
          <w:p w:rsidR="000A2055" w:rsidRPr="00920C0E" w:rsidRDefault="000A2055" w:rsidP="00CD718A">
            <w:pPr>
              <w:rPr>
                <w:b/>
                <w:sz w:val="18"/>
                <w:szCs w:val="18"/>
              </w:rPr>
            </w:pPr>
            <w:r w:rsidRPr="00920C0E">
              <w:rPr>
                <w:b/>
                <w:sz w:val="18"/>
                <w:szCs w:val="18"/>
              </w:rPr>
              <w:t xml:space="preserve">1.5.3 Management of </w:t>
            </w:r>
            <w:r>
              <w:rPr>
                <w:b/>
                <w:sz w:val="18"/>
                <w:szCs w:val="18"/>
              </w:rPr>
              <w:t>h</w:t>
            </w:r>
            <w:r w:rsidRPr="00920C0E">
              <w:rPr>
                <w:b/>
                <w:sz w:val="18"/>
                <w:szCs w:val="18"/>
              </w:rPr>
              <w:t xml:space="preserve">ighway </w:t>
            </w:r>
            <w:r>
              <w:rPr>
                <w:b/>
                <w:sz w:val="18"/>
                <w:szCs w:val="18"/>
              </w:rPr>
              <w:t>s</w:t>
            </w:r>
            <w:r w:rsidRPr="00920C0E">
              <w:rPr>
                <w:b/>
                <w:sz w:val="18"/>
                <w:szCs w:val="18"/>
              </w:rPr>
              <w:t>tructures</w:t>
            </w:r>
          </w:p>
        </w:tc>
        <w:tc>
          <w:tcPr>
            <w:tcW w:w="921" w:type="pct"/>
          </w:tcPr>
          <w:p w:rsidR="000A2055" w:rsidRPr="00920C0E" w:rsidRDefault="000A2055" w:rsidP="00CD718A">
            <w:pPr>
              <w:rPr>
                <w:b/>
                <w:sz w:val="18"/>
                <w:szCs w:val="18"/>
              </w:rPr>
            </w:pPr>
            <w:r>
              <w:rPr>
                <w:b/>
                <w:sz w:val="18"/>
                <w:szCs w:val="18"/>
              </w:rPr>
              <w:t xml:space="preserve">1.5.3.1 </w:t>
            </w:r>
            <w:r w:rsidRPr="00920C0E">
              <w:rPr>
                <w:b/>
                <w:sz w:val="18"/>
                <w:szCs w:val="18"/>
              </w:rPr>
              <w:t xml:space="preserve">Bridge </w:t>
            </w:r>
            <w:r>
              <w:rPr>
                <w:b/>
                <w:sz w:val="18"/>
                <w:szCs w:val="18"/>
              </w:rPr>
              <w:t>m</w:t>
            </w:r>
            <w:r w:rsidRPr="00920C0E">
              <w:rPr>
                <w:b/>
                <w:sz w:val="18"/>
                <w:szCs w:val="18"/>
              </w:rPr>
              <w:t>anagement</w:t>
            </w:r>
          </w:p>
        </w:tc>
        <w:tc>
          <w:tcPr>
            <w:tcW w:w="2511" w:type="pct"/>
          </w:tcPr>
          <w:p w:rsidR="000A2055" w:rsidRPr="00920C0E" w:rsidRDefault="000A2055" w:rsidP="00CD718A">
            <w:pPr>
              <w:rPr>
                <w:sz w:val="18"/>
                <w:szCs w:val="18"/>
              </w:rPr>
            </w:pPr>
            <w:r w:rsidRPr="00920C0E">
              <w:rPr>
                <w:sz w:val="18"/>
                <w:szCs w:val="18"/>
              </w:rPr>
              <w:t xml:space="preserve">Ensure that all bridges owned and maintained by the authority are safe for use and fit for purpose in accordance with the guidance in Management of Highway Structure A Code of Practice. </w:t>
            </w:r>
          </w:p>
        </w:tc>
        <w:tc>
          <w:tcPr>
            <w:tcW w:w="550" w:type="pct"/>
          </w:tcPr>
          <w:p w:rsidR="000A2055" w:rsidRPr="00920C0E" w:rsidRDefault="000A2055" w:rsidP="00CD718A">
            <w:pPr>
              <w:jc w:val="center"/>
              <w:rPr>
                <w:sz w:val="18"/>
                <w:szCs w:val="18"/>
              </w:rPr>
            </w:pPr>
            <w:r w:rsidRPr="00920C0E">
              <w:rPr>
                <w:sz w:val="18"/>
                <w:szCs w:val="18"/>
              </w:rPr>
              <w:t xml:space="preserve">NCMF </w:t>
            </w:r>
          </w:p>
        </w:tc>
      </w:tr>
      <w:tr w:rsidR="000A2055" w:rsidRPr="00920C0E" w:rsidTr="00CD718A">
        <w:trPr>
          <w:cantSplit/>
          <w:trHeight w:val="284"/>
        </w:trPr>
        <w:tc>
          <w:tcPr>
            <w:tcW w:w="1017" w:type="pct"/>
            <w:vMerge/>
          </w:tcPr>
          <w:p w:rsidR="000A2055" w:rsidRPr="00920C0E" w:rsidRDefault="000A2055" w:rsidP="00CD718A">
            <w:pPr>
              <w:rPr>
                <w:b/>
                <w:sz w:val="18"/>
                <w:szCs w:val="18"/>
              </w:rPr>
            </w:pPr>
          </w:p>
        </w:tc>
        <w:tc>
          <w:tcPr>
            <w:tcW w:w="921" w:type="pct"/>
          </w:tcPr>
          <w:p w:rsidR="000A2055" w:rsidRPr="00920C0E" w:rsidRDefault="000A2055" w:rsidP="00CD718A">
            <w:pPr>
              <w:rPr>
                <w:b/>
                <w:sz w:val="18"/>
                <w:szCs w:val="18"/>
              </w:rPr>
            </w:pPr>
            <w:r>
              <w:rPr>
                <w:b/>
                <w:sz w:val="18"/>
                <w:szCs w:val="18"/>
              </w:rPr>
              <w:t xml:space="preserve">1.5.3.2 </w:t>
            </w:r>
            <w:r w:rsidRPr="00920C0E">
              <w:rPr>
                <w:b/>
                <w:sz w:val="18"/>
                <w:szCs w:val="18"/>
              </w:rPr>
              <w:t xml:space="preserve">Bridge </w:t>
            </w:r>
            <w:r>
              <w:rPr>
                <w:b/>
                <w:sz w:val="18"/>
                <w:szCs w:val="18"/>
              </w:rPr>
              <w:t>i</w:t>
            </w:r>
            <w:r w:rsidRPr="00920C0E">
              <w:rPr>
                <w:b/>
                <w:sz w:val="18"/>
                <w:szCs w:val="18"/>
              </w:rPr>
              <w:t xml:space="preserve">nspection </w:t>
            </w:r>
          </w:p>
        </w:tc>
        <w:tc>
          <w:tcPr>
            <w:tcW w:w="2511" w:type="pct"/>
          </w:tcPr>
          <w:p w:rsidR="000A2055" w:rsidRPr="00920C0E" w:rsidRDefault="000A2055" w:rsidP="00CD718A">
            <w:pPr>
              <w:rPr>
                <w:sz w:val="18"/>
                <w:szCs w:val="18"/>
              </w:rPr>
            </w:pPr>
            <w:r w:rsidRPr="00920C0E">
              <w:rPr>
                <w:sz w:val="18"/>
                <w:szCs w:val="18"/>
              </w:rPr>
              <w:t xml:space="preserve">Undertake an inspection regime in accordance with BA and BD 63 of the Design Manual for Roads and Bridges. </w:t>
            </w:r>
          </w:p>
        </w:tc>
        <w:tc>
          <w:tcPr>
            <w:tcW w:w="550" w:type="pct"/>
          </w:tcPr>
          <w:p w:rsidR="000A2055" w:rsidRPr="00920C0E" w:rsidRDefault="000A2055" w:rsidP="00CD718A">
            <w:pPr>
              <w:jc w:val="center"/>
              <w:rPr>
                <w:sz w:val="18"/>
                <w:szCs w:val="18"/>
              </w:rPr>
            </w:pPr>
            <w:r w:rsidRPr="00920C0E">
              <w:rPr>
                <w:sz w:val="18"/>
                <w:szCs w:val="18"/>
              </w:rPr>
              <w:t>NCMF</w:t>
            </w:r>
          </w:p>
        </w:tc>
      </w:tr>
      <w:tr w:rsidR="000A2055" w:rsidRPr="00920C0E" w:rsidTr="00CD718A">
        <w:trPr>
          <w:cantSplit/>
          <w:trHeight w:val="284"/>
        </w:trPr>
        <w:tc>
          <w:tcPr>
            <w:tcW w:w="1017" w:type="pct"/>
            <w:vMerge/>
          </w:tcPr>
          <w:p w:rsidR="000A2055" w:rsidRPr="00920C0E" w:rsidRDefault="000A2055" w:rsidP="00CD718A">
            <w:pPr>
              <w:rPr>
                <w:b/>
                <w:sz w:val="18"/>
                <w:szCs w:val="18"/>
              </w:rPr>
            </w:pPr>
          </w:p>
        </w:tc>
        <w:tc>
          <w:tcPr>
            <w:tcW w:w="921" w:type="pct"/>
          </w:tcPr>
          <w:p w:rsidR="000A2055" w:rsidRPr="00920C0E" w:rsidRDefault="000A2055" w:rsidP="00CD718A">
            <w:pPr>
              <w:rPr>
                <w:b/>
                <w:sz w:val="18"/>
                <w:szCs w:val="18"/>
              </w:rPr>
            </w:pPr>
            <w:r>
              <w:rPr>
                <w:b/>
                <w:sz w:val="18"/>
                <w:szCs w:val="18"/>
              </w:rPr>
              <w:t xml:space="preserve">1.5.3.3 </w:t>
            </w:r>
            <w:r w:rsidRPr="00920C0E">
              <w:rPr>
                <w:b/>
                <w:sz w:val="18"/>
                <w:szCs w:val="18"/>
              </w:rPr>
              <w:t xml:space="preserve">Bridge </w:t>
            </w:r>
            <w:r>
              <w:rPr>
                <w:b/>
                <w:sz w:val="18"/>
                <w:szCs w:val="18"/>
              </w:rPr>
              <w:t>a</w:t>
            </w:r>
            <w:r w:rsidRPr="00920C0E">
              <w:rPr>
                <w:b/>
                <w:sz w:val="18"/>
                <w:szCs w:val="18"/>
              </w:rPr>
              <w:t>ssessment</w:t>
            </w:r>
          </w:p>
        </w:tc>
        <w:tc>
          <w:tcPr>
            <w:tcW w:w="2511" w:type="pct"/>
          </w:tcPr>
          <w:p w:rsidR="000A2055" w:rsidRPr="00920C0E" w:rsidRDefault="000A2055" w:rsidP="00CD718A">
            <w:pPr>
              <w:rPr>
                <w:sz w:val="18"/>
                <w:szCs w:val="18"/>
              </w:rPr>
            </w:pPr>
            <w:r w:rsidRPr="00920C0E">
              <w:rPr>
                <w:sz w:val="18"/>
                <w:szCs w:val="18"/>
              </w:rPr>
              <w:t xml:space="preserve">Ensure that all bridges have been assessed in accordance with BD 21 of the Design Manual for Roads and Bridges </w:t>
            </w:r>
          </w:p>
        </w:tc>
        <w:tc>
          <w:tcPr>
            <w:tcW w:w="550" w:type="pct"/>
          </w:tcPr>
          <w:p w:rsidR="000A2055" w:rsidRPr="00920C0E" w:rsidRDefault="000A2055" w:rsidP="00CD718A">
            <w:pPr>
              <w:jc w:val="center"/>
              <w:rPr>
                <w:sz w:val="18"/>
                <w:szCs w:val="18"/>
              </w:rPr>
            </w:pPr>
            <w:r w:rsidRPr="00920C0E">
              <w:rPr>
                <w:sz w:val="18"/>
                <w:szCs w:val="18"/>
              </w:rPr>
              <w:t>NCMF</w:t>
            </w:r>
          </w:p>
        </w:tc>
      </w:tr>
      <w:tr w:rsidR="000A2055" w:rsidRPr="00920C0E" w:rsidTr="00CD718A">
        <w:trPr>
          <w:cantSplit/>
          <w:trHeight w:val="284"/>
        </w:trPr>
        <w:tc>
          <w:tcPr>
            <w:tcW w:w="1017" w:type="pct"/>
            <w:vMerge/>
          </w:tcPr>
          <w:p w:rsidR="000A2055" w:rsidRPr="00920C0E" w:rsidRDefault="000A2055" w:rsidP="00CD718A">
            <w:pPr>
              <w:rPr>
                <w:b/>
                <w:sz w:val="18"/>
                <w:szCs w:val="18"/>
              </w:rPr>
            </w:pPr>
          </w:p>
        </w:tc>
        <w:tc>
          <w:tcPr>
            <w:tcW w:w="921" w:type="pct"/>
          </w:tcPr>
          <w:p w:rsidR="000A2055" w:rsidRPr="00920C0E" w:rsidRDefault="000A2055" w:rsidP="00CD718A">
            <w:pPr>
              <w:rPr>
                <w:b/>
                <w:sz w:val="18"/>
                <w:szCs w:val="18"/>
              </w:rPr>
            </w:pPr>
            <w:r>
              <w:rPr>
                <w:b/>
                <w:sz w:val="18"/>
                <w:szCs w:val="18"/>
              </w:rPr>
              <w:t xml:space="preserve">1.5.3.4 </w:t>
            </w:r>
            <w:r w:rsidRPr="00920C0E">
              <w:rPr>
                <w:b/>
                <w:sz w:val="18"/>
                <w:szCs w:val="18"/>
              </w:rPr>
              <w:t xml:space="preserve">Technical </w:t>
            </w:r>
            <w:r>
              <w:rPr>
                <w:b/>
                <w:sz w:val="18"/>
                <w:szCs w:val="18"/>
              </w:rPr>
              <w:t>a</w:t>
            </w:r>
            <w:r w:rsidRPr="00920C0E">
              <w:rPr>
                <w:b/>
                <w:sz w:val="18"/>
                <w:szCs w:val="18"/>
              </w:rPr>
              <w:t xml:space="preserve">pproval </w:t>
            </w:r>
            <w:r>
              <w:rPr>
                <w:b/>
                <w:sz w:val="18"/>
                <w:szCs w:val="18"/>
              </w:rPr>
              <w:t>a</w:t>
            </w:r>
            <w:r w:rsidRPr="00920C0E">
              <w:rPr>
                <w:b/>
                <w:sz w:val="18"/>
                <w:szCs w:val="18"/>
              </w:rPr>
              <w:t>uthority</w:t>
            </w:r>
          </w:p>
        </w:tc>
        <w:tc>
          <w:tcPr>
            <w:tcW w:w="2511" w:type="pct"/>
          </w:tcPr>
          <w:p w:rsidR="000A2055" w:rsidRPr="00920C0E" w:rsidRDefault="000A2055" w:rsidP="00CD718A">
            <w:pPr>
              <w:rPr>
                <w:sz w:val="18"/>
                <w:szCs w:val="18"/>
              </w:rPr>
            </w:pPr>
            <w:r w:rsidRPr="00920C0E">
              <w:rPr>
                <w:sz w:val="18"/>
                <w:szCs w:val="18"/>
              </w:rPr>
              <w:t>Liaise with developers and their designers to ensure that all proposed bridges are designed in accordance with the requirements of the Design Manual for Roads and Bridges. Including the approval of an AIP and key stage inspections for adoption.</w:t>
            </w:r>
          </w:p>
        </w:tc>
        <w:tc>
          <w:tcPr>
            <w:tcW w:w="550" w:type="pct"/>
          </w:tcPr>
          <w:p w:rsidR="000A2055" w:rsidRPr="00920C0E" w:rsidRDefault="000A2055" w:rsidP="00CD718A">
            <w:pPr>
              <w:jc w:val="center"/>
              <w:rPr>
                <w:sz w:val="18"/>
                <w:szCs w:val="18"/>
              </w:rPr>
            </w:pPr>
            <w:r w:rsidRPr="00920C0E">
              <w:rPr>
                <w:sz w:val="18"/>
                <w:szCs w:val="18"/>
              </w:rPr>
              <w:t>NCMF</w:t>
            </w:r>
          </w:p>
        </w:tc>
      </w:tr>
      <w:tr w:rsidR="000A2055" w:rsidRPr="00920C0E" w:rsidTr="00CD718A">
        <w:trPr>
          <w:cantSplit/>
          <w:trHeight w:val="284"/>
        </w:trPr>
        <w:tc>
          <w:tcPr>
            <w:tcW w:w="1017" w:type="pct"/>
            <w:vMerge/>
          </w:tcPr>
          <w:p w:rsidR="000A2055" w:rsidRPr="00920C0E" w:rsidRDefault="000A2055" w:rsidP="00CD718A">
            <w:pPr>
              <w:rPr>
                <w:b/>
                <w:sz w:val="18"/>
                <w:szCs w:val="18"/>
              </w:rPr>
            </w:pPr>
          </w:p>
        </w:tc>
        <w:tc>
          <w:tcPr>
            <w:tcW w:w="921" w:type="pct"/>
          </w:tcPr>
          <w:p w:rsidR="000A2055" w:rsidRPr="00920C0E" w:rsidRDefault="000A2055" w:rsidP="00CD718A">
            <w:pPr>
              <w:rPr>
                <w:b/>
                <w:sz w:val="18"/>
                <w:szCs w:val="18"/>
              </w:rPr>
            </w:pPr>
            <w:r>
              <w:rPr>
                <w:b/>
                <w:sz w:val="18"/>
                <w:szCs w:val="18"/>
              </w:rPr>
              <w:t xml:space="preserve">1.5.3.5 </w:t>
            </w:r>
            <w:r w:rsidRPr="00920C0E">
              <w:rPr>
                <w:b/>
                <w:sz w:val="18"/>
                <w:szCs w:val="18"/>
              </w:rPr>
              <w:t xml:space="preserve">Reactive </w:t>
            </w:r>
            <w:r>
              <w:rPr>
                <w:b/>
                <w:sz w:val="18"/>
                <w:szCs w:val="18"/>
              </w:rPr>
              <w:t>m</w:t>
            </w:r>
            <w:r w:rsidRPr="00920C0E">
              <w:rPr>
                <w:b/>
                <w:sz w:val="18"/>
                <w:szCs w:val="18"/>
              </w:rPr>
              <w:t>aintenance</w:t>
            </w:r>
          </w:p>
        </w:tc>
        <w:tc>
          <w:tcPr>
            <w:tcW w:w="2511" w:type="pct"/>
          </w:tcPr>
          <w:p w:rsidR="000A2055" w:rsidRPr="00920C0E" w:rsidRDefault="000A2055" w:rsidP="00CD718A">
            <w:pPr>
              <w:rPr>
                <w:sz w:val="18"/>
                <w:szCs w:val="18"/>
              </w:rPr>
            </w:pPr>
            <w:r w:rsidRPr="00920C0E">
              <w:rPr>
                <w:sz w:val="18"/>
                <w:szCs w:val="18"/>
              </w:rPr>
              <w:t>Provide rapid response to highways structures related incidents</w:t>
            </w:r>
          </w:p>
        </w:tc>
        <w:tc>
          <w:tcPr>
            <w:tcW w:w="550" w:type="pct"/>
          </w:tcPr>
          <w:p w:rsidR="000A2055" w:rsidRPr="00920C0E" w:rsidRDefault="000A2055" w:rsidP="00CD718A">
            <w:pPr>
              <w:jc w:val="center"/>
              <w:rPr>
                <w:sz w:val="18"/>
                <w:szCs w:val="18"/>
              </w:rPr>
            </w:pPr>
            <w:r w:rsidRPr="00920C0E">
              <w:rPr>
                <w:sz w:val="18"/>
                <w:szCs w:val="18"/>
              </w:rPr>
              <w:t>NCMF</w:t>
            </w:r>
          </w:p>
        </w:tc>
      </w:tr>
      <w:tr w:rsidR="000A2055" w:rsidRPr="00920C0E" w:rsidTr="00CD718A">
        <w:trPr>
          <w:cantSplit/>
          <w:trHeight w:val="284"/>
        </w:trPr>
        <w:tc>
          <w:tcPr>
            <w:tcW w:w="1017" w:type="pct"/>
            <w:vMerge w:val="restart"/>
          </w:tcPr>
          <w:p w:rsidR="000A2055" w:rsidRPr="00920C0E" w:rsidRDefault="000A2055" w:rsidP="00CD718A">
            <w:pPr>
              <w:rPr>
                <w:b/>
                <w:sz w:val="18"/>
                <w:szCs w:val="18"/>
              </w:rPr>
            </w:pPr>
            <w:r w:rsidRPr="00920C0E">
              <w:rPr>
                <w:b/>
                <w:sz w:val="18"/>
                <w:szCs w:val="18"/>
              </w:rPr>
              <w:t xml:space="preserve">1.5.4 Project </w:t>
            </w:r>
            <w:r>
              <w:rPr>
                <w:b/>
                <w:sz w:val="18"/>
                <w:szCs w:val="18"/>
              </w:rPr>
              <w:t>d</w:t>
            </w:r>
            <w:r w:rsidRPr="00920C0E">
              <w:rPr>
                <w:b/>
                <w:sz w:val="18"/>
                <w:szCs w:val="18"/>
              </w:rPr>
              <w:t>elivery</w:t>
            </w:r>
          </w:p>
        </w:tc>
        <w:tc>
          <w:tcPr>
            <w:tcW w:w="921" w:type="pct"/>
            <w:vMerge w:val="restart"/>
          </w:tcPr>
          <w:p w:rsidR="000A2055" w:rsidRPr="00920C0E" w:rsidRDefault="000A2055" w:rsidP="00CD718A">
            <w:pPr>
              <w:rPr>
                <w:b/>
                <w:sz w:val="18"/>
                <w:szCs w:val="18"/>
              </w:rPr>
            </w:pPr>
            <w:r>
              <w:rPr>
                <w:b/>
                <w:sz w:val="18"/>
                <w:szCs w:val="18"/>
              </w:rPr>
              <w:t xml:space="preserve">1.5.4.1 </w:t>
            </w:r>
            <w:r w:rsidRPr="00920C0E">
              <w:rPr>
                <w:b/>
                <w:sz w:val="18"/>
                <w:szCs w:val="18"/>
              </w:rPr>
              <w:t xml:space="preserve">Design </w:t>
            </w:r>
            <w:r>
              <w:rPr>
                <w:b/>
                <w:sz w:val="18"/>
                <w:szCs w:val="18"/>
              </w:rPr>
              <w:t>s</w:t>
            </w:r>
            <w:r w:rsidRPr="00920C0E">
              <w:rPr>
                <w:b/>
                <w:sz w:val="18"/>
                <w:szCs w:val="18"/>
              </w:rPr>
              <w:t>tage</w:t>
            </w:r>
          </w:p>
          <w:p w:rsidR="000A2055" w:rsidRPr="00920C0E" w:rsidRDefault="000A2055" w:rsidP="00CD718A">
            <w:pPr>
              <w:rPr>
                <w:b/>
                <w:sz w:val="18"/>
                <w:szCs w:val="18"/>
              </w:rPr>
            </w:pPr>
          </w:p>
          <w:p w:rsidR="000A2055" w:rsidRPr="00920C0E" w:rsidRDefault="000A2055" w:rsidP="00CD718A">
            <w:pPr>
              <w:rPr>
                <w:b/>
                <w:sz w:val="18"/>
                <w:szCs w:val="18"/>
              </w:rPr>
            </w:pPr>
          </w:p>
        </w:tc>
        <w:tc>
          <w:tcPr>
            <w:tcW w:w="2511" w:type="pct"/>
          </w:tcPr>
          <w:p w:rsidR="000A2055" w:rsidRPr="00920C0E" w:rsidRDefault="000A2055" w:rsidP="00CD718A">
            <w:pPr>
              <w:rPr>
                <w:sz w:val="18"/>
                <w:szCs w:val="18"/>
              </w:rPr>
            </w:pPr>
            <w:r w:rsidRPr="00920C0E">
              <w:rPr>
                <w:sz w:val="18"/>
                <w:szCs w:val="18"/>
              </w:rPr>
              <w:t xml:space="preserve">Produce feasibility designs </w:t>
            </w:r>
          </w:p>
        </w:tc>
        <w:tc>
          <w:tcPr>
            <w:tcW w:w="550" w:type="pct"/>
          </w:tcPr>
          <w:p w:rsidR="000A2055" w:rsidRPr="00920C0E" w:rsidRDefault="000A2055" w:rsidP="00CD718A">
            <w:pPr>
              <w:jc w:val="center"/>
              <w:rPr>
                <w:sz w:val="18"/>
                <w:szCs w:val="18"/>
              </w:rPr>
            </w:pPr>
            <w:r w:rsidRPr="00920C0E">
              <w:rPr>
                <w:sz w:val="18"/>
                <w:szCs w:val="18"/>
              </w:rPr>
              <w:t>NCMF</w:t>
            </w:r>
          </w:p>
        </w:tc>
      </w:tr>
      <w:tr w:rsidR="000A2055" w:rsidRPr="00920C0E" w:rsidTr="00CD718A">
        <w:trPr>
          <w:cantSplit/>
          <w:trHeight w:val="284"/>
        </w:trPr>
        <w:tc>
          <w:tcPr>
            <w:tcW w:w="1017" w:type="pct"/>
            <w:vMerge/>
          </w:tcPr>
          <w:p w:rsidR="000A2055" w:rsidRPr="00920C0E" w:rsidRDefault="000A2055" w:rsidP="00CD718A">
            <w:pPr>
              <w:rPr>
                <w:b/>
                <w:sz w:val="18"/>
                <w:szCs w:val="18"/>
              </w:rPr>
            </w:pPr>
          </w:p>
        </w:tc>
        <w:tc>
          <w:tcPr>
            <w:tcW w:w="921" w:type="pct"/>
            <w:vMerge/>
          </w:tcPr>
          <w:p w:rsidR="000A2055" w:rsidRPr="00920C0E" w:rsidRDefault="000A2055" w:rsidP="00CD718A">
            <w:pPr>
              <w:rPr>
                <w:b/>
                <w:sz w:val="18"/>
                <w:szCs w:val="18"/>
              </w:rPr>
            </w:pPr>
          </w:p>
        </w:tc>
        <w:tc>
          <w:tcPr>
            <w:tcW w:w="2511" w:type="pct"/>
          </w:tcPr>
          <w:p w:rsidR="000A2055" w:rsidRPr="00920C0E" w:rsidRDefault="000A2055" w:rsidP="00CD718A">
            <w:pPr>
              <w:rPr>
                <w:sz w:val="18"/>
                <w:szCs w:val="18"/>
              </w:rPr>
            </w:pPr>
            <w:r w:rsidRPr="00920C0E">
              <w:rPr>
                <w:sz w:val="18"/>
                <w:szCs w:val="18"/>
              </w:rPr>
              <w:t>Determine / input to Project Programme</w:t>
            </w:r>
          </w:p>
        </w:tc>
        <w:tc>
          <w:tcPr>
            <w:tcW w:w="550" w:type="pct"/>
          </w:tcPr>
          <w:p w:rsidR="000A2055" w:rsidRPr="00920C0E" w:rsidRDefault="000A2055" w:rsidP="00CD718A">
            <w:pPr>
              <w:jc w:val="center"/>
              <w:rPr>
                <w:sz w:val="18"/>
                <w:szCs w:val="18"/>
              </w:rPr>
            </w:pPr>
            <w:r w:rsidRPr="00920C0E">
              <w:rPr>
                <w:sz w:val="18"/>
                <w:szCs w:val="18"/>
              </w:rPr>
              <w:t>NCMF</w:t>
            </w:r>
          </w:p>
        </w:tc>
      </w:tr>
      <w:tr w:rsidR="000A2055" w:rsidRPr="00920C0E" w:rsidTr="00CD718A">
        <w:trPr>
          <w:cantSplit/>
          <w:trHeight w:val="284"/>
        </w:trPr>
        <w:tc>
          <w:tcPr>
            <w:tcW w:w="1017" w:type="pct"/>
            <w:vMerge/>
          </w:tcPr>
          <w:p w:rsidR="000A2055" w:rsidRPr="00920C0E" w:rsidRDefault="000A2055" w:rsidP="00CD718A">
            <w:pPr>
              <w:rPr>
                <w:b/>
                <w:sz w:val="18"/>
                <w:szCs w:val="18"/>
              </w:rPr>
            </w:pPr>
          </w:p>
        </w:tc>
        <w:tc>
          <w:tcPr>
            <w:tcW w:w="921" w:type="pct"/>
            <w:vMerge/>
          </w:tcPr>
          <w:p w:rsidR="000A2055" w:rsidRPr="00920C0E" w:rsidRDefault="000A2055" w:rsidP="00CD718A">
            <w:pPr>
              <w:rPr>
                <w:b/>
                <w:sz w:val="18"/>
                <w:szCs w:val="18"/>
              </w:rPr>
            </w:pPr>
          </w:p>
        </w:tc>
        <w:tc>
          <w:tcPr>
            <w:tcW w:w="2511" w:type="pct"/>
          </w:tcPr>
          <w:p w:rsidR="000A2055" w:rsidRPr="00920C0E" w:rsidRDefault="000A2055" w:rsidP="00CD718A">
            <w:pPr>
              <w:rPr>
                <w:sz w:val="18"/>
                <w:szCs w:val="18"/>
              </w:rPr>
            </w:pPr>
            <w:r w:rsidRPr="00920C0E">
              <w:rPr>
                <w:sz w:val="18"/>
                <w:szCs w:val="18"/>
              </w:rPr>
              <w:t xml:space="preserve">Determine / input to </w:t>
            </w:r>
            <w:r>
              <w:rPr>
                <w:sz w:val="18"/>
                <w:szCs w:val="18"/>
              </w:rPr>
              <w:t>c</w:t>
            </w:r>
            <w:r w:rsidRPr="00920C0E">
              <w:rPr>
                <w:sz w:val="18"/>
                <w:szCs w:val="18"/>
              </w:rPr>
              <w:t xml:space="preserve">ost </w:t>
            </w:r>
            <w:r>
              <w:rPr>
                <w:sz w:val="18"/>
                <w:szCs w:val="18"/>
              </w:rPr>
              <w:t>p</w:t>
            </w:r>
            <w:r w:rsidRPr="00920C0E">
              <w:rPr>
                <w:sz w:val="18"/>
                <w:szCs w:val="18"/>
              </w:rPr>
              <w:t>lan</w:t>
            </w:r>
          </w:p>
        </w:tc>
        <w:tc>
          <w:tcPr>
            <w:tcW w:w="550" w:type="pct"/>
          </w:tcPr>
          <w:p w:rsidR="000A2055" w:rsidRPr="00920C0E" w:rsidRDefault="000A2055" w:rsidP="00CD718A">
            <w:pPr>
              <w:jc w:val="center"/>
              <w:rPr>
                <w:sz w:val="18"/>
                <w:szCs w:val="18"/>
              </w:rPr>
            </w:pPr>
            <w:r w:rsidRPr="00920C0E">
              <w:rPr>
                <w:sz w:val="18"/>
                <w:szCs w:val="18"/>
              </w:rPr>
              <w:t>NCMF</w:t>
            </w:r>
          </w:p>
        </w:tc>
      </w:tr>
      <w:tr w:rsidR="000A2055" w:rsidRPr="00920C0E" w:rsidTr="00CD718A">
        <w:trPr>
          <w:cantSplit/>
          <w:trHeight w:val="284"/>
        </w:trPr>
        <w:tc>
          <w:tcPr>
            <w:tcW w:w="1017" w:type="pct"/>
            <w:vMerge/>
          </w:tcPr>
          <w:p w:rsidR="000A2055" w:rsidRPr="00920C0E" w:rsidRDefault="000A2055" w:rsidP="00CD718A">
            <w:pPr>
              <w:rPr>
                <w:b/>
                <w:sz w:val="18"/>
                <w:szCs w:val="18"/>
              </w:rPr>
            </w:pPr>
          </w:p>
        </w:tc>
        <w:tc>
          <w:tcPr>
            <w:tcW w:w="921" w:type="pct"/>
            <w:vMerge/>
          </w:tcPr>
          <w:p w:rsidR="000A2055" w:rsidRPr="00920C0E" w:rsidRDefault="000A2055" w:rsidP="00CD718A">
            <w:pPr>
              <w:rPr>
                <w:b/>
                <w:sz w:val="18"/>
                <w:szCs w:val="18"/>
              </w:rPr>
            </w:pPr>
          </w:p>
        </w:tc>
        <w:tc>
          <w:tcPr>
            <w:tcW w:w="2511" w:type="pct"/>
          </w:tcPr>
          <w:p w:rsidR="000A2055" w:rsidRPr="00920C0E" w:rsidRDefault="000A2055" w:rsidP="00CD718A">
            <w:pPr>
              <w:rPr>
                <w:sz w:val="18"/>
                <w:szCs w:val="18"/>
              </w:rPr>
            </w:pPr>
            <w:r w:rsidRPr="00920C0E">
              <w:rPr>
                <w:sz w:val="18"/>
                <w:szCs w:val="18"/>
              </w:rPr>
              <w:t>Advise on H&amp;S elements</w:t>
            </w:r>
          </w:p>
        </w:tc>
        <w:tc>
          <w:tcPr>
            <w:tcW w:w="550" w:type="pct"/>
          </w:tcPr>
          <w:p w:rsidR="000A2055" w:rsidRPr="00920C0E" w:rsidRDefault="000A2055" w:rsidP="00CD718A">
            <w:pPr>
              <w:jc w:val="center"/>
              <w:rPr>
                <w:sz w:val="18"/>
                <w:szCs w:val="18"/>
              </w:rPr>
            </w:pPr>
            <w:r w:rsidRPr="00920C0E">
              <w:rPr>
                <w:sz w:val="18"/>
                <w:szCs w:val="18"/>
              </w:rPr>
              <w:t>NCMF</w:t>
            </w:r>
          </w:p>
        </w:tc>
      </w:tr>
      <w:tr w:rsidR="000A2055" w:rsidRPr="00920C0E" w:rsidTr="00CD718A">
        <w:trPr>
          <w:cantSplit/>
          <w:trHeight w:val="284"/>
        </w:trPr>
        <w:tc>
          <w:tcPr>
            <w:tcW w:w="1017" w:type="pct"/>
            <w:vMerge/>
          </w:tcPr>
          <w:p w:rsidR="000A2055" w:rsidRPr="00920C0E" w:rsidRDefault="000A2055" w:rsidP="00CD718A">
            <w:pPr>
              <w:rPr>
                <w:b/>
                <w:sz w:val="18"/>
                <w:szCs w:val="18"/>
              </w:rPr>
            </w:pPr>
          </w:p>
        </w:tc>
        <w:tc>
          <w:tcPr>
            <w:tcW w:w="921" w:type="pct"/>
            <w:vMerge/>
          </w:tcPr>
          <w:p w:rsidR="000A2055" w:rsidRPr="00920C0E" w:rsidRDefault="000A2055" w:rsidP="00CD718A">
            <w:pPr>
              <w:rPr>
                <w:b/>
                <w:sz w:val="18"/>
                <w:szCs w:val="18"/>
              </w:rPr>
            </w:pPr>
          </w:p>
        </w:tc>
        <w:tc>
          <w:tcPr>
            <w:tcW w:w="2511" w:type="pct"/>
          </w:tcPr>
          <w:p w:rsidR="000A2055" w:rsidRPr="00920C0E" w:rsidRDefault="000A2055" w:rsidP="00CD718A">
            <w:pPr>
              <w:rPr>
                <w:sz w:val="18"/>
                <w:szCs w:val="18"/>
              </w:rPr>
            </w:pPr>
            <w:r w:rsidRPr="00920C0E">
              <w:rPr>
                <w:sz w:val="18"/>
                <w:szCs w:val="18"/>
              </w:rPr>
              <w:t>Advise on Env elements</w:t>
            </w:r>
          </w:p>
        </w:tc>
        <w:tc>
          <w:tcPr>
            <w:tcW w:w="550" w:type="pct"/>
          </w:tcPr>
          <w:p w:rsidR="000A2055" w:rsidRPr="00920C0E" w:rsidRDefault="000A2055" w:rsidP="00CD718A">
            <w:pPr>
              <w:jc w:val="center"/>
              <w:rPr>
                <w:sz w:val="18"/>
                <w:szCs w:val="18"/>
              </w:rPr>
            </w:pPr>
            <w:r w:rsidRPr="00920C0E">
              <w:rPr>
                <w:sz w:val="18"/>
                <w:szCs w:val="18"/>
              </w:rPr>
              <w:t>NCMF</w:t>
            </w:r>
          </w:p>
        </w:tc>
      </w:tr>
      <w:tr w:rsidR="000A2055" w:rsidRPr="00920C0E" w:rsidTr="00CD718A">
        <w:trPr>
          <w:cantSplit/>
          <w:trHeight w:val="284"/>
        </w:trPr>
        <w:tc>
          <w:tcPr>
            <w:tcW w:w="1017" w:type="pct"/>
            <w:vMerge/>
          </w:tcPr>
          <w:p w:rsidR="000A2055" w:rsidRPr="00920C0E" w:rsidRDefault="000A2055" w:rsidP="00CD718A">
            <w:pPr>
              <w:rPr>
                <w:b/>
                <w:sz w:val="18"/>
                <w:szCs w:val="18"/>
              </w:rPr>
            </w:pPr>
          </w:p>
        </w:tc>
        <w:tc>
          <w:tcPr>
            <w:tcW w:w="921" w:type="pct"/>
            <w:vMerge/>
          </w:tcPr>
          <w:p w:rsidR="000A2055" w:rsidRPr="00920C0E" w:rsidRDefault="000A2055" w:rsidP="00CD718A">
            <w:pPr>
              <w:rPr>
                <w:b/>
                <w:sz w:val="18"/>
                <w:szCs w:val="18"/>
              </w:rPr>
            </w:pPr>
          </w:p>
        </w:tc>
        <w:tc>
          <w:tcPr>
            <w:tcW w:w="2511" w:type="pct"/>
          </w:tcPr>
          <w:p w:rsidR="000A2055" w:rsidRPr="00920C0E" w:rsidRDefault="000A2055" w:rsidP="00CD718A">
            <w:pPr>
              <w:rPr>
                <w:sz w:val="18"/>
                <w:szCs w:val="18"/>
              </w:rPr>
            </w:pPr>
            <w:r w:rsidRPr="00920C0E">
              <w:rPr>
                <w:sz w:val="18"/>
                <w:szCs w:val="18"/>
              </w:rPr>
              <w:t xml:space="preserve">Advise on </w:t>
            </w:r>
            <w:r>
              <w:rPr>
                <w:sz w:val="18"/>
                <w:szCs w:val="18"/>
              </w:rPr>
              <w:t>q</w:t>
            </w:r>
            <w:r w:rsidRPr="00920C0E">
              <w:rPr>
                <w:sz w:val="18"/>
                <w:szCs w:val="18"/>
              </w:rPr>
              <w:t>uality elements</w:t>
            </w:r>
          </w:p>
        </w:tc>
        <w:tc>
          <w:tcPr>
            <w:tcW w:w="550" w:type="pct"/>
          </w:tcPr>
          <w:p w:rsidR="000A2055" w:rsidRPr="00920C0E" w:rsidRDefault="000A2055" w:rsidP="00CD718A">
            <w:pPr>
              <w:jc w:val="center"/>
              <w:rPr>
                <w:sz w:val="18"/>
                <w:szCs w:val="18"/>
              </w:rPr>
            </w:pPr>
            <w:r w:rsidRPr="00920C0E">
              <w:rPr>
                <w:sz w:val="18"/>
                <w:szCs w:val="18"/>
              </w:rPr>
              <w:t>NCMF</w:t>
            </w:r>
          </w:p>
        </w:tc>
      </w:tr>
      <w:tr w:rsidR="000A2055" w:rsidRPr="00920C0E" w:rsidTr="00CD718A">
        <w:trPr>
          <w:cantSplit/>
          <w:trHeight w:val="284"/>
        </w:trPr>
        <w:tc>
          <w:tcPr>
            <w:tcW w:w="1017" w:type="pct"/>
            <w:vMerge/>
          </w:tcPr>
          <w:p w:rsidR="000A2055" w:rsidRPr="00920C0E" w:rsidRDefault="000A2055" w:rsidP="00CD718A">
            <w:pPr>
              <w:rPr>
                <w:b/>
                <w:sz w:val="18"/>
                <w:szCs w:val="18"/>
              </w:rPr>
            </w:pPr>
          </w:p>
        </w:tc>
        <w:tc>
          <w:tcPr>
            <w:tcW w:w="921" w:type="pct"/>
            <w:vMerge/>
          </w:tcPr>
          <w:p w:rsidR="000A2055" w:rsidRPr="00920C0E" w:rsidRDefault="000A2055" w:rsidP="00CD718A">
            <w:pPr>
              <w:rPr>
                <w:b/>
                <w:sz w:val="18"/>
                <w:szCs w:val="18"/>
              </w:rPr>
            </w:pPr>
          </w:p>
        </w:tc>
        <w:tc>
          <w:tcPr>
            <w:tcW w:w="2511" w:type="pct"/>
          </w:tcPr>
          <w:p w:rsidR="000A2055" w:rsidRPr="00920C0E" w:rsidRDefault="000A2055" w:rsidP="00CD718A">
            <w:pPr>
              <w:rPr>
                <w:sz w:val="18"/>
                <w:szCs w:val="18"/>
              </w:rPr>
            </w:pPr>
            <w:r w:rsidRPr="00920C0E">
              <w:rPr>
                <w:sz w:val="18"/>
                <w:szCs w:val="18"/>
              </w:rPr>
              <w:t>Advise on applicable legislation</w:t>
            </w:r>
          </w:p>
        </w:tc>
        <w:tc>
          <w:tcPr>
            <w:tcW w:w="550" w:type="pct"/>
          </w:tcPr>
          <w:p w:rsidR="000A2055" w:rsidRPr="00920C0E" w:rsidRDefault="000A2055" w:rsidP="00CD718A">
            <w:pPr>
              <w:jc w:val="center"/>
              <w:rPr>
                <w:sz w:val="18"/>
                <w:szCs w:val="18"/>
              </w:rPr>
            </w:pPr>
            <w:r w:rsidRPr="00920C0E">
              <w:rPr>
                <w:sz w:val="18"/>
                <w:szCs w:val="18"/>
              </w:rPr>
              <w:t>NCMF</w:t>
            </w:r>
          </w:p>
        </w:tc>
      </w:tr>
      <w:tr w:rsidR="000A2055" w:rsidRPr="00920C0E" w:rsidTr="00CD718A">
        <w:trPr>
          <w:cantSplit/>
          <w:trHeight w:val="284"/>
        </w:trPr>
        <w:tc>
          <w:tcPr>
            <w:tcW w:w="1017" w:type="pct"/>
            <w:vMerge/>
          </w:tcPr>
          <w:p w:rsidR="000A2055" w:rsidRPr="00920C0E" w:rsidRDefault="000A2055" w:rsidP="00CD718A">
            <w:pPr>
              <w:rPr>
                <w:b/>
                <w:sz w:val="18"/>
                <w:szCs w:val="18"/>
              </w:rPr>
            </w:pPr>
          </w:p>
        </w:tc>
        <w:tc>
          <w:tcPr>
            <w:tcW w:w="921" w:type="pct"/>
            <w:vMerge/>
          </w:tcPr>
          <w:p w:rsidR="000A2055" w:rsidRPr="00920C0E" w:rsidRDefault="000A2055" w:rsidP="00CD718A">
            <w:pPr>
              <w:rPr>
                <w:b/>
                <w:sz w:val="18"/>
                <w:szCs w:val="18"/>
              </w:rPr>
            </w:pPr>
          </w:p>
        </w:tc>
        <w:tc>
          <w:tcPr>
            <w:tcW w:w="2511" w:type="pct"/>
          </w:tcPr>
          <w:p w:rsidR="000A2055" w:rsidRPr="00920C0E" w:rsidRDefault="000A2055" w:rsidP="005D1131">
            <w:pPr>
              <w:rPr>
                <w:sz w:val="18"/>
                <w:szCs w:val="18"/>
              </w:rPr>
            </w:pPr>
            <w:r w:rsidRPr="00920C0E">
              <w:rPr>
                <w:sz w:val="18"/>
                <w:szCs w:val="18"/>
              </w:rPr>
              <w:t>Provide information for the formulation of a risk register – SHEQ, financial, commercial and time risk to CDMC (who compile risk register)</w:t>
            </w:r>
          </w:p>
        </w:tc>
        <w:tc>
          <w:tcPr>
            <w:tcW w:w="550" w:type="pct"/>
          </w:tcPr>
          <w:p w:rsidR="000A2055" w:rsidRPr="00920C0E" w:rsidRDefault="000A2055" w:rsidP="00CD718A">
            <w:pPr>
              <w:jc w:val="center"/>
              <w:rPr>
                <w:sz w:val="18"/>
                <w:szCs w:val="18"/>
              </w:rPr>
            </w:pPr>
            <w:r w:rsidRPr="00920C0E">
              <w:rPr>
                <w:sz w:val="18"/>
                <w:szCs w:val="18"/>
              </w:rPr>
              <w:t>NCMF</w:t>
            </w:r>
          </w:p>
        </w:tc>
      </w:tr>
      <w:tr w:rsidR="000A2055" w:rsidRPr="00920C0E" w:rsidTr="00CD718A">
        <w:trPr>
          <w:cantSplit/>
          <w:trHeight w:val="284"/>
        </w:trPr>
        <w:tc>
          <w:tcPr>
            <w:tcW w:w="1017" w:type="pct"/>
            <w:vMerge/>
          </w:tcPr>
          <w:p w:rsidR="000A2055" w:rsidRPr="00920C0E" w:rsidRDefault="000A2055" w:rsidP="00CD718A">
            <w:pPr>
              <w:rPr>
                <w:b/>
                <w:sz w:val="18"/>
                <w:szCs w:val="18"/>
              </w:rPr>
            </w:pPr>
          </w:p>
        </w:tc>
        <w:tc>
          <w:tcPr>
            <w:tcW w:w="921" w:type="pct"/>
            <w:vMerge w:val="restart"/>
          </w:tcPr>
          <w:p w:rsidR="000A2055" w:rsidRPr="00920C0E" w:rsidRDefault="000A2055" w:rsidP="00CD718A">
            <w:pPr>
              <w:rPr>
                <w:b/>
                <w:sz w:val="18"/>
                <w:szCs w:val="18"/>
              </w:rPr>
            </w:pPr>
            <w:r>
              <w:rPr>
                <w:b/>
                <w:sz w:val="18"/>
                <w:szCs w:val="18"/>
              </w:rPr>
              <w:t xml:space="preserve">1.5.4.2 </w:t>
            </w:r>
            <w:r w:rsidRPr="00920C0E">
              <w:rPr>
                <w:b/>
                <w:sz w:val="18"/>
                <w:szCs w:val="18"/>
              </w:rPr>
              <w:t xml:space="preserve">Pre </w:t>
            </w:r>
            <w:r>
              <w:rPr>
                <w:b/>
                <w:sz w:val="18"/>
                <w:szCs w:val="18"/>
              </w:rPr>
              <w:t>c</w:t>
            </w:r>
            <w:r w:rsidRPr="00920C0E">
              <w:rPr>
                <w:b/>
                <w:sz w:val="18"/>
                <w:szCs w:val="18"/>
              </w:rPr>
              <w:t xml:space="preserve">onstruction </w:t>
            </w:r>
            <w:r>
              <w:rPr>
                <w:b/>
                <w:sz w:val="18"/>
                <w:szCs w:val="18"/>
              </w:rPr>
              <w:t>s</w:t>
            </w:r>
            <w:r w:rsidRPr="00920C0E">
              <w:rPr>
                <w:b/>
                <w:sz w:val="18"/>
                <w:szCs w:val="18"/>
              </w:rPr>
              <w:t>tage</w:t>
            </w:r>
          </w:p>
          <w:p w:rsidR="000A2055" w:rsidRPr="00920C0E" w:rsidRDefault="000A2055" w:rsidP="00CD718A">
            <w:pPr>
              <w:rPr>
                <w:b/>
                <w:sz w:val="18"/>
                <w:szCs w:val="18"/>
              </w:rPr>
            </w:pPr>
          </w:p>
          <w:p w:rsidR="000A2055" w:rsidRPr="00920C0E" w:rsidRDefault="000A2055" w:rsidP="00CD718A">
            <w:pPr>
              <w:rPr>
                <w:b/>
                <w:sz w:val="18"/>
                <w:szCs w:val="18"/>
              </w:rPr>
            </w:pPr>
          </w:p>
        </w:tc>
        <w:tc>
          <w:tcPr>
            <w:tcW w:w="2511" w:type="pct"/>
          </w:tcPr>
          <w:p w:rsidR="000A2055" w:rsidRPr="00920C0E" w:rsidRDefault="000A2055" w:rsidP="005F7821">
            <w:pPr>
              <w:rPr>
                <w:sz w:val="18"/>
                <w:szCs w:val="18"/>
              </w:rPr>
            </w:pPr>
            <w:r w:rsidRPr="00920C0E">
              <w:rPr>
                <w:sz w:val="18"/>
                <w:szCs w:val="18"/>
              </w:rPr>
              <w:t xml:space="preserve">Facilitate scheme design discussions with </w:t>
            </w:r>
            <w:r>
              <w:rPr>
                <w:sz w:val="18"/>
                <w:szCs w:val="18"/>
              </w:rPr>
              <w:t>c</w:t>
            </w:r>
            <w:r w:rsidRPr="00920C0E">
              <w:rPr>
                <w:sz w:val="18"/>
                <w:szCs w:val="18"/>
              </w:rPr>
              <w:t xml:space="preserve">lient </w:t>
            </w:r>
          </w:p>
        </w:tc>
        <w:tc>
          <w:tcPr>
            <w:tcW w:w="550" w:type="pct"/>
          </w:tcPr>
          <w:p w:rsidR="000A2055" w:rsidRPr="00920C0E" w:rsidRDefault="000A2055" w:rsidP="00CD718A">
            <w:pPr>
              <w:jc w:val="center"/>
              <w:rPr>
                <w:sz w:val="18"/>
                <w:szCs w:val="18"/>
              </w:rPr>
            </w:pPr>
            <w:r w:rsidRPr="00920C0E">
              <w:rPr>
                <w:sz w:val="18"/>
                <w:szCs w:val="18"/>
              </w:rPr>
              <w:t>NCMF</w:t>
            </w:r>
          </w:p>
        </w:tc>
      </w:tr>
      <w:tr w:rsidR="000A2055" w:rsidRPr="00920C0E" w:rsidTr="00CD718A">
        <w:trPr>
          <w:cantSplit/>
          <w:trHeight w:val="284"/>
        </w:trPr>
        <w:tc>
          <w:tcPr>
            <w:tcW w:w="1017" w:type="pct"/>
            <w:vMerge/>
          </w:tcPr>
          <w:p w:rsidR="000A2055" w:rsidRPr="00920C0E" w:rsidRDefault="000A2055" w:rsidP="00CD718A">
            <w:pPr>
              <w:rPr>
                <w:b/>
                <w:sz w:val="18"/>
                <w:szCs w:val="18"/>
              </w:rPr>
            </w:pPr>
          </w:p>
        </w:tc>
        <w:tc>
          <w:tcPr>
            <w:tcW w:w="921" w:type="pct"/>
            <w:vMerge/>
          </w:tcPr>
          <w:p w:rsidR="000A2055" w:rsidRPr="00920C0E" w:rsidRDefault="000A2055" w:rsidP="00CD718A">
            <w:pPr>
              <w:rPr>
                <w:b/>
                <w:sz w:val="18"/>
                <w:szCs w:val="18"/>
              </w:rPr>
            </w:pPr>
          </w:p>
        </w:tc>
        <w:tc>
          <w:tcPr>
            <w:tcW w:w="2511" w:type="pct"/>
          </w:tcPr>
          <w:p w:rsidR="000A2055" w:rsidRPr="00920C0E" w:rsidRDefault="000A2055" w:rsidP="00CD718A">
            <w:pPr>
              <w:rPr>
                <w:sz w:val="18"/>
                <w:szCs w:val="18"/>
              </w:rPr>
            </w:pPr>
            <w:r w:rsidRPr="00920C0E">
              <w:rPr>
                <w:sz w:val="18"/>
                <w:szCs w:val="18"/>
              </w:rPr>
              <w:t>Create full / structural scheme design</w:t>
            </w:r>
          </w:p>
        </w:tc>
        <w:tc>
          <w:tcPr>
            <w:tcW w:w="550" w:type="pct"/>
          </w:tcPr>
          <w:p w:rsidR="000A2055" w:rsidRPr="00920C0E" w:rsidRDefault="000A2055" w:rsidP="00CD718A">
            <w:pPr>
              <w:jc w:val="center"/>
              <w:rPr>
                <w:sz w:val="18"/>
                <w:szCs w:val="18"/>
              </w:rPr>
            </w:pPr>
            <w:r w:rsidRPr="00920C0E">
              <w:rPr>
                <w:sz w:val="18"/>
                <w:szCs w:val="18"/>
              </w:rPr>
              <w:t>NCMF</w:t>
            </w:r>
          </w:p>
        </w:tc>
      </w:tr>
      <w:tr w:rsidR="000A2055" w:rsidRPr="00920C0E" w:rsidTr="00CD718A">
        <w:trPr>
          <w:cantSplit/>
          <w:trHeight w:val="284"/>
        </w:trPr>
        <w:tc>
          <w:tcPr>
            <w:tcW w:w="1017" w:type="pct"/>
            <w:vMerge/>
          </w:tcPr>
          <w:p w:rsidR="000A2055" w:rsidRPr="00920C0E" w:rsidRDefault="000A2055" w:rsidP="00CD718A">
            <w:pPr>
              <w:rPr>
                <w:b/>
                <w:sz w:val="18"/>
                <w:szCs w:val="18"/>
              </w:rPr>
            </w:pPr>
          </w:p>
        </w:tc>
        <w:tc>
          <w:tcPr>
            <w:tcW w:w="921" w:type="pct"/>
            <w:vMerge/>
          </w:tcPr>
          <w:p w:rsidR="000A2055" w:rsidRPr="00920C0E" w:rsidRDefault="000A2055" w:rsidP="00CD718A">
            <w:pPr>
              <w:rPr>
                <w:b/>
                <w:sz w:val="18"/>
                <w:szCs w:val="18"/>
              </w:rPr>
            </w:pPr>
          </w:p>
        </w:tc>
        <w:tc>
          <w:tcPr>
            <w:tcW w:w="2511" w:type="pct"/>
          </w:tcPr>
          <w:p w:rsidR="000A2055" w:rsidRPr="00920C0E" w:rsidRDefault="000A2055" w:rsidP="00CD718A">
            <w:pPr>
              <w:rPr>
                <w:sz w:val="18"/>
                <w:szCs w:val="18"/>
              </w:rPr>
            </w:pPr>
            <w:r w:rsidRPr="00920C0E">
              <w:rPr>
                <w:sz w:val="18"/>
                <w:szCs w:val="18"/>
              </w:rPr>
              <w:t xml:space="preserve">Assist in the </w:t>
            </w:r>
            <w:r>
              <w:rPr>
                <w:sz w:val="18"/>
                <w:szCs w:val="18"/>
              </w:rPr>
              <w:t>p</w:t>
            </w:r>
            <w:r w:rsidRPr="00920C0E">
              <w:rPr>
                <w:sz w:val="18"/>
                <w:szCs w:val="18"/>
              </w:rPr>
              <w:t>roduction / supply of PCI’s information with the CDMC</w:t>
            </w:r>
          </w:p>
        </w:tc>
        <w:tc>
          <w:tcPr>
            <w:tcW w:w="550" w:type="pct"/>
          </w:tcPr>
          <w:p w:rsidR="000A2055" w:rsidRPr="00920C0E" w:rsidRDefault="000A2055" w:rsidP="00CD718A">
            <w:pPr>
              <w:jc w:val="center"/>
              <w:rPr>
                <w:sz w:val="18"/>
                <w:szCs w:val="18"/>
              </w:rPr>
            </w:pPr>
            <w:r w:rsidRPr="00920C0E">
              <w:rPr>
                <w:sz w:val="18"/>
                <w:szCs w:val="18"/>
              </w:rPr>
              <w:t>NCMF</w:t>
            </w:r>
          </w:p>
        </w:tc>
      </w:tr>
      <w:tr w:rsidR="000A2055" w:rsidRPr="00920C0E" w:rsidTr="00CD718A">
        <w:trPr>
          <w:cantSplit/>
          <w:trHeight w:val="284"/>
        </w:trPr>
        <w:tc>
          <w:tcPr>
            <w:tcW w:w="1017" w:type="pct"/>
            <w:vMerge/>
          </w:tcPr>
          <w:p w:rsidR="000A2055" w:rsidRPr="00920C0E" w:rsidRDefault="000A2055" w:rsidP="00CD718A">
            <w:pPr>
              <w:rPr>
                <w:b/>
                <w:sz w:val="18"/>
                <w:szCs w:val="18"/>
              </w:rPr>
            </w:pPr>
          </w:p>
        </w:tc>
        <w:tc>
          <w:tcPr>
            <w:tcW w:w="921" w:type="pct"/>
            <w:vMerge/>
          </w:tcPr>
          <w:p w:rsidR="000A2055" w:rsidRPr="00920C0E" w:rsidRDefault="000A2055" w:rsidP="00CD718A">
            <w:pPr>
              <w:rPr>
                <w:b/>
                <w:sz w:val="18"/>
                <w:szCs w:val="18"/>
              </w:rPr>
            </w:pPr>
          </w:p>
        </w:tc>
        <w:tc>
          <w:tcPr>
            <w:tcW w:w="2511" w:type="pct"/>
          </w:tcPr>
          <w:p w:rsidR="000A2055" w:rsidRPr="00920C0E" w:rsidRDefault="000A2055" w:rsidP="00CD718A">
            <w:pPr>
              <w:rPr>
                <w:sz w:val="18"/>
                <w:szCs w:val="18"/>
              </w:rPr>
            </w:pPr>
            <w:r w:rsidRPr="00920C0E">
              <w:rPr>
                <w:sz w:val="18"/>
                <w:szCs w:val="18"/>
              </w:rPr>
              <w:t xml:space="preserve">Review / input to </w:t>
            </w:r>
            <w:r>
              <w:rPr>
                <w:sz w:val="18"/>
                <w:szCs w:val="18"/>
              </w:rPr>
              <w:t>p</w:t>
            </w:r>
            <w:r w:rsidRPr="00920C0E">
              <w:rPr>
                <w:sz w:val="18"/>
                <w:szCs w:val="18"/>
              </w:rPr>
              <w:t xml:space="preserve">roject </w:t>
            </w:r>
            <w:r>
              <w:rPr>
                <w:sz w:val="18"/>
                <w:szCs w:val="18"/>
              </w:rPr>
              <w:t>p</w:t>
            </w:r>
            <w:r w:rsidRPr="00920C0E">
              <w:rPr>
                <w:sz w:val="18"/>
                <w:szCs w:val="18"/>
              </w:rPr>
              <w:t>rogramme</w:t>
            </w:r>
          </w:p>
        </w:tc>
        <w:tc>
          <w:tcPr>
            <w:tcW w:w="550" w:type="pct"/>
          </w:tcPr>
          <w:p w:rsidR="000A2055" w:rsidRPr="00920C0E" w:rsidRDefault="000A2055" w:rsidP="00CD718A">
            <w:pPr>
              <w:jc w:val="center"/>
              <w:rPr>
                <w:sz w:val="18"/>
                <w:szCs w:val="18"/>
              </w:rPr>
            </w:pPr>
            <w:r w:rsidRPr="00920C0E">
              <w:rPr>
                <w:sz w:val="18"/>
                <w:szCs w:val="18"/>
              </w:rPr>
              <w:t xml:space="preserve">NCMF </w:t>
            </w:r>
          </w:p>
        </w:tc>
      </w:tr>
      <w:tr w:rsidR="000A2055" w:rsidRPr="00920C0E" w:rsidTr="00CD718A">
        <w:trPr>
          <w:cantSplit/>
          <w:trHeight w:val="284"/>
        </w:trPr>
        <w:tc>
          <w:tcPr>
            <w:tcW w:w="1017" w:type="pct"/>
            <w:vMerge/>
          </w:tcPr>
          <w:p w:rsidR="000A2055" w:rsidRPr="00920C0E" w:rsidRDefault="000A2055" w:rsidP="00CD718A">
            <w:pPr>
              <w:rPr>
                <w:b/>
                <w:sz w:val="18"/>
                <w:szCs w:val="18"/>
              </w:rPr>
            </w:pPr>
          </w:p>
        </w:tc>
        <w:tc>
          <w:tcPr>
            <w:tcW w:w="921" w:type="pct"/>
            <w:vMerge/>
          </w:tcPr>
          <w:p w:rsidR="000A2055" w:rsidRPr="00920C0E" w:rsidRDefault="000A2055" w:rsidP="00CD718A">
            <w:pPr>
              <w:rPr>
                <w:b/>
                <w:sz w:val="18"/>
                <w:szCs w:val="18"/>
              </w:rPr>
            </w:pPr>
          </w:p>
        </w:tc>
        <w:tc>
          <w:tcPr>
            <w:tcW w:w="2511" w:type="pct"/>
          </w:tcPr>
          <w:p w:rsidR="000A2055" w:rsidRPr="00920C0E" w:rsidRDefault="000A2055" w:rsidP="00CD718A">
            <w:pPr>
              <w:rPr>
                <w:sz w:val="18"/>
                <w:szCs w:val="18"/>
              </w:rPr>
            </w:pPr>
            <w:r w:rsidRPr="00920C0E">
              <w:rPr>
                <w:sz w:val="18"/>
                <w:szCs w:val="18"/>
              </w:rPr>
              <w:t xml:space="preserve">Review / input to </w:t>
            </w:r>
            <w:r>
              <w:rPr>
                <w:sz w:val="18"/>
                <w:szCs w:val="18"/>
              </w:rPr>
              <w:t>c</w:t>
            </w:r>
            <w:r w:rsidRPr="00920C0E">
              <w:rPr>
                <w:sz w:val="18"/>
                <w:szCs w:val="18"/>
              </w:rPr>
              <w:t xml:space="preserve">ost </w:t>
            </w:r>
            <w:r>
              <w:rPr>
                <w:sz w:val="18"/>
                <w:szCs w:val="18"/>
              </w:rPr>
              <w:t>p</w:t>
            </w:r>
            <w:r w:rsidRPr="00920C0E">
              <w:rPr>
                <w:sz w:val="18"/>
                <w:szCs w:val="18"/>
              </w:rPr>
              <w:t>lan</w:t>
            </w:r>
          </w:p>
        </w:tc>
        <w:tc>
          <w:tcPr>
            <w:tcW w:w="550" w:type="pct"/>
          </w:tcPr>
          <w:p w:rsidR="000A2055" w:rsidRPr="00920C0E" w:rsidRDefault="000A2055" w:rsidP="00CD718A">
            <w:pPr>
              <w:jc w:val="center"/>
              <w:rPr>
                <w:sz w:val="18"/>
                <w:szCs w:val="18"/>
              </w:rPr>
            </w:pPr>
            <w:r w:rsidRPr="00920C0E">
              <w:rPr>
                <w:sz w:val="18"/>
                <w:szCs w:val="18"/>
              </w:rPr>
              <w:t>NCMF</w:t>
            </w:r>
          </w:p>
        </w:tc>
      </w:tr>
      <w:tr w:rsidR="000A2055" w:rsidRPr="00920C0E" w:rsidTr="00CD718A">
        <w:trPr>
          <w:cantSplit/>
          <w:trHeight w:val="284"/>
        </w:trPr>
        <w:tc>
          <w:tcPr>
            <w:tcW w:w="1017" w:type="pct"/>
            <w:vMerge/>
          </w:tcPr>
          <w:p w:rsidR="000A2055" w:rsidRPr="00920C0E" w:rsidRDefault="000A2055" w:rsidP="00CD718A">
            <w:pPr>
              <w:rPr>
                <w:b/>
                <w:sz w:val="18"/>
                <w:szCs w:val="18"/>
              </w:rPr>
            </w:pPr>
          </w:p>
        </w:tc>
        <w:tc>
          <w:tcPr>
            <w:tcW w:w="921" w:type="pct"/>
            <w:vMerge/>
          </w:tcPr>
          <w:p w:rsidR="000A2055" w:rsidRPr="00920C0E" w:rsidRDefault="000A2055" w:rsidP="00CD718A">
            <w:pPr>
              <w:rPr>
                <w:b/>
                <w:sz w:val="18"/>
                <w:szCs w:val="18"/>
              </w:rPr>
            </w:pPr>
          </w:p>
        </w:tc>
        <w:tc>
          <w:tcPr>
            <w:tcW w:w="2511" w:type="pct"/>
          </w:tcPr>
          <w:p w:rsidR="000A2055" w:rsidRPr="00920C0E" w:rsidRDefault="000A2055" w:rsidP="00CD718A">
            <w:pPr>
              <w:rPr>
                <w:sz w:val="18"/>
                <w:szCs w:val="18"/>
              </w:rPr>
            </w:pPr>
            <w:r w:rsidRPr="00920C0E">
              <w:rPr>
                <w:sz w:val="18"/>
                <w:szCs w:val="18"/>
              </w:rPr>
              <w:t>Chair monthly design team meetings for bridges or attend design progress meetings for structural issues.</w:t>
            </w:r>
          </w:p>
        </w:tc>
        <w:tc>
          <w:tcPr>
            <w:tcW w:w="550" w:type="pct"/>
          </w:tcPr>
          <w:p w:rsidR="000A2055" w:rsidRPr="00920C0E" w:rsidRDefault="000A2055" w:rsidP="00CD718A">
            <w:pPr>
              <w:jc w:val="center"/>
              <w:rPr>
                <w:sz w:val="18"/>
                <w:szCs w:val="18"/>
              </w:rPr>
            </w:pPr>
            <w:r w:rsidRPr="00920C0E">
              <w:rPr>
                <w:sz w:val="18"/>
                <w:szCs w:val="18"/>
              </w:rPr>
              <w:t>NCMF</w:t>
            </w:r>
          </w:p>
        </w:tc>
      </w:tr>
      <w:tr w:rsidR="000A2055" w:rsidRPr="00920C0E" w:rsidTr="00CD718A">
        <w:trPr>
          <w:cantSplit/>
          <w:trHeight w:val="284"/>
        </w:trPr>
        <w:tc>
          <w:tcPr>
            <w:tcW w:w="1017" w:type="pct"/>
            <w:vMerge/>
          </w:tcPr>
          <w:p w:rsidR="000A2055" w:rsidRPr="00920C0E" w:rsidRDefault="000A2055" w:rsidP="00CD718A">
            <w:pPr>
              <w:rPr>
                <w:b/>
                <w:sz w:val="18"/>
                <w:szCs w:val="18"/>
              </w:rPr>
            </w:pPr>
          </w:p>
        </w:tc>
        <w:tc>
          <w:tcPr>
            <w:tcW w:w="921" w:type="pct"/>
            <w:vMerge/>
          </w:tcPr>
          <w:p w:rsidR="000A2055" w:rsidRPr="00920C0E" w:rsidRDefault="000A2055" w:rsidP="00CD718A">
            <w:pPr>
              <w:rPr>
                <w:b/>
                <w:sz w:val="18"/>
                <w:szCs w:val="18"/>
              </w:rPr>
            </w:pPr>
          </w:p>
        </w:tc>
        <w:tc>
          <w:tcPr>
            <w:tcW w:w="2511" w:type="pct"/>
          </w:tcPr>
          <w:p w:rsidR="000A2055" w:rsidRPr="00920C0E" w:rsidRDefault="000A2055" w:rsidP="00CD718A">
            <w:pPr>
              <w:rPr>
                <w:sz w:val="18"/>
                <w:szCs w:val="18"/>
              </w:rPr>
            </w:pPr>
            <w:r w:rsidRPr="00920C0E">
              <w:rPr>
                <w:sz w:val="18"/>
                <w:szCs w:val="18"/>
              </w:rPr>
              <w:t>Review &amp; send updates to risk register to CDMC</w:t>
            </w:r>
          </w:p>
        </w:tc>
        <w:tc>
          <w:tcPr>
            <w:tcW w:w="550" w:type="pct"/>
          </w:tcPr>
          <w:p w:rsidR="000A2055" w:rsidRPr="00920C0E" w:rsidRDefault="000A2055" w:rsidP="00CD718A">
            <w:pPr>
              <w:jc w:val="center"/>
              <w:rPr>
                <w:sz w:val="18"/>
                <w:szCs w:val="18"/>
              </w:rPr>
            </w:pPr>
            <w:r w:rsidRPr="00920C0E">
              <w:rPr>
                <w:sz w:val="18"/>
                <w:szCs w:val="18"/>
              </w:rPr>
              <w:t>NCMF</w:t>
            </w:r>
          </w:p>
        </w:tc>
      </w:tr>
      <w:tr w:rsidR="000A2055" w:rsidRPr="00920C0E" w:rsidTr="00CD718A">
        <w:trPr>
          <w:cantSplit/>
          <w:trHeight w:val="284"/>
        </w:trPr>
        <w:tc>
          <w:tcPr>
            <w:tcW w:w="1017" w:type="pct"/>
            <w:vMerge/>
          </w:tcPr>
          <w:p w:rsidR="000A2055" w:rsidRPr="00920C0E" w:rsidRDefault="000A2055" w:rsidP="00CD718A">
            <w:pPr>
              <w:rPr>
                <w:b/>
                <w:sz w:val="18"/>
                <w:szCs w:val="18"/>
              </w:rPr>
            </w:pPr>
          </w:p>
        </w:tc>
        <w:tc>
          <w:tcPr>
            <w:tcW w:w="921" w:type="pct"/>
            <w:vMerge w:val="restart"/>
          </w:tcPr>
          <w:p w:rsidR="000A2055" w:rsidRPr="00920C0E" w:rsidRDefault="000A2055" w:rsidP="00CD718A">
            <w:pPr>
              <w:rPr>
                <w:b/>
                <w:sz w:val="18"/>
                <w:szCs w:val="18"/>
              </w:rPr>
            </w:pPr>
            <w:r>
              <w:rPr>
                <w:b/>
                <w:sz w:val="18"/>
                <w:szCs w:val="18"/>
              </w:rPr>
              <w:t xml:space="preserve">1.5.4.3 </w:t>
            </w:r>
            <w:r w:rsidRPr="00920C0E">
              <w:rPr>
                <w:b/>
                <w:sz w:val="18"/>
                <w:szCs w:val="18"/>
              </w:rPr>
              <w:t xml:space="preserve">Construction </w:t>
            </w:r>
            <w:r>
              <w:rPr>
                <w:b/>
                <w:sz w:val="18"/>
                <w:szCs w:val="18"/>
              </w:rPr>
              <w:t>s</w:t>
            </w:r>
            <w:r w:rsidRPr="00920C0E">
              <w:rPr>
                <w:b/>
                <w:sz w:val="18"/>
                <w:szCs w:val="18"/>
              </w:rPr>
              <w:t>tage</w:t>
            </w:r>
          </w:p>
        </w:tc>
        <w:tc>
          <w:tcPr>
            <w:tcW w:w="2511" w:type="pct"/>
          </w:tcPr>
          <w:p w:rsidR="000A2055" w:rsidRPr="00920C0E" w:rsidRDefault="000A2055" w:rsidP="00CD718A">
            <w:pPr>
              <w:rPr>
                <w:sz w:val="18"/>
                <w:szCs w:val="18"/>
              </w:rPr>
            </w:pPr>
            <w:r w:rsidRPr="00920C0E">
              <w:rPr>
                <w:sz w:val="18"/>
                <w:szCs w:val="18"/>
              </w:rPr>
              <w:t>Chair monthly progress meetings for bridges or attend design progress meetings for structural issues.</w:t>
            </w:r>
          </w:p>
        </w:tc>
        <w:tc>
          <w:tcPr>
            <w:tcW w:w="550" w:type="pct"/>
          </w:tcPr>
          <w:p w:rsidR="000A2055" w:rsidRPr="00920C0E" w:rsidRDefault="000A2055" w:rsidP="00CD718A">
            <w:pPr>
              <w:jc w:val="center"/>
              <w:rPr>
                <w:sz w:val="18"/>
                <w:szCs w:val="18"/>
              </w:rPr>
            </w:pPr>
            <w:r w:rsidRPr="00920C0E">
              <w:rPr>
                <w:sz w:val="18"/>
                <w:szCs w:val="18"/>
              </w:rPr>
              <w:t>NCMF</w:t>
            </w:r>
          </w:p>
        </w:tc>
      </w:tr>
      <w:tr w:rsidR="000A2055" w:rsidRPr="00920C0E" w:rsidTr="00CD718A">
        <w:trPr>
          <w:cantSplit/>
          <w:trHeight w:val="284"/>
        </w:trPr>
        <w:tc>
          <w:tcPr>
            <w:tcW w:w="1017" w:type="pct"/>
            <w:vMerge/>
          </w:tcPr>
          <w:p w:rsidR="000A2055" w:rsidRPr="00920C0E" w:rsidRDefault="000A2055" w:rsidP="00CD718A">
            <w:pPr>
              <w:rPr>
                <w:b/>
                <w:sz w:val="18"/>
                <w:szCs w:val="18"/>
              </w:rPr>
            </w:pPr>
          </w:p>
        </w:tc>
        <w:tc>
          <w:tcPr>
            <w:tcW w:w="921" w:type="pct"/>
            <w:vMerge/>
          </w:tcPr>
          <w:p w:rsidR="000A2055" w:rsidRPr="00920C0E" w:rsidRDefault="000A2055" w:rsidP="00CD718A">
            <w:pPr>
              <w:rPr>
                <w:b/>
                <w:sz w:val="18"/>
                <w:szCs w:val="18"/>
              </w:rPr>
            </w:pPr>
          </w:p>
        </w:tc>
        <w:tc>
          <w:tcPr>
            <w:tcW w:w="2511" w:type="pct"/>
          </w:tcPr>
          <w:p w:rsidR="000A2055" w:rsidRPr="00920C0E" w:rsidRDefault="000A2055" w:rsidP="00CD718A">
            <w:pPr>
              <w:rPr>
                <w:sz w:val="18"/>
                <w:szCs w:val="18"/>
              </w:rPr>
            </w:pPr>
            <w:r w:rsidRPr="00920C0E">
              <w:rPr>
                <w:sz w:val="18"/>
                <w:szCs w:val="18"/>
              </w:rPr>
              <w:t>Undertake site supervision</w:t>
            </w:r>
          </w:p>
        </w:tc>
        <w:tc>
          <w:tcPr>
            <w:tcW w:w="550" w:type="pct"/>
          </w:tcPr>
          <w:p w:rsidR="000A2055" w:rsidRPr="00920C0E" w:rsidRDefault="000A2055" w:rsidP="00CD718A">
            <w:pPr>
              <w:jc w:val="center"/>
              <w:rPr>
                <w:sz w:val="18"/>
                <w:szCs w:val="18"/>
              </w:rPr>
            </w:pPr>
            <w:r w:rsidRPr="00920C0E">
              <w:rPr>
                <w:sz w:val="18"/>
                <w:szCs w:val="18"/>
              </w:rPr>
              <w:t>NCMF</w:t>
            </w:r>
          </w:p>
        </w:tc>
      </w:tr>
      <w:tr w:rsidR="000A2055" w:rsidRPr="00920C0E" w:rsidTr="00CD718A">
        <w:trPr>
          <w:cantSplit/>
          <w:trHeight w:val="284"/>
        </w:trPr>
        <w:tc>
          <w:tcPr>
            <w:tcW w:w="1017" w:type="pct"/>
            <w:vMerge/>
          </w:tcPr>
          <w:p w:rsidR="000A2055" w:rsidRPr="00920C0E" w:rsidRDefault="000A2055" w:rsidP="00CD718A">
            <w:pPr>
              <w:rPr>
                <w:b/>
                <w:sz w:val="18"/>
                <w:szCs w:val="18"/>
              </w:rPr>
            </w:pPr>
          </w:p>
        </w:tc>
        <w:tc>
          <w:tcPr>
            <w:tcW w:w="921" w:type="pct"/>
            <w:vMerge/>
          </w:tcPr>
          <w:p w:rsidR="000A2055" w:rsidRPr="00920C0E" w:rsidRDefault="000A2055" w:rsidP="00CD718A">
            <w:pPr>
              <w:rPr>
                <w:b/>
                <w:sz w:val="18"/>
                <w:szCs w:val="18"/>
              </w:rPr>
            </w:pPr>
          </w:p>
        </w:tc>
        <w:tc>
          <w:tcPr>
            <w:tcW w:w="2511" w:type="pct"/>
          </w:tcPr>
          <w:p w:rsidR="000A2055" w:rsidRPr="00920C0E" w:rsidRDefault="000A2055" w:rsidP="00CD718A">
            <w:pPr>
              <w:rPr>
                <w:sz w:val="18"/>
                <w:szCs w:val="18"/>
              </w:rPr>
            </w:pPr>
            <w:r w:rsidRPr="00920C0E">
              <w:rPr>
                <w:sz w:val="18"/>
                <w:szCs w:val="18"/>
              </w:rPr>
              <w:t>Review interim valuations meetings for bridges or review valuation with QS for structural issues.</w:t>
            </w:r>
          </w:p>
        </w:tc>
        <w:tc>
          <w:tcPr>
            <w:tcW w:w="550" w:type="pct"/>
          </w:tcPr>
          <w:p w:rsidR="000A2055" w:rsidRPr="00920C0E" w:rsidRDefault="000A2055" w:rsidP="00CD718A">
            <w:pPr>
              <w:jc w:val="center"/>
              <w:rPr>
                <w:sz w:val="18"/>
                <w:szCs w:val="18"/>
              </w:rPr>
            </w:pPr>
            <w:r w:rsidRPr="00920C0E">
              <w:rPr>
                <w:sz w:val="18"/>
                <w:szCs w:val="18"/>
              </w:rPr>
              <w:t>NCMF</w:t>
            </w:r>
          </w:p>
        </w:tc>
      </w:tr>
      <w:tr w:rsidR="000A2055" w:rsidRPr="00920C0E" w:rsidTr="00CD718A">
        <w:trPr>
          <w:cantSplit/>
          <w:trHeight w:val="284"/>
        </w:trPr>
        <w:tc>
          <w:tcPr>
            <w:tcW w:w="1017" w:type="pct"/>
            <w:vMerge/>
          </w:tcPr>
          <w:p w:rsidR="000A2055" w:rsidRPr="00920C0E" w:rsidRDefault="000A2055" w:rsidP="00CD718A">
            <w:pPr>
              <w:rPr>
                <w:b/>
                <w:sz w:val="18"/>
                <w:szCs w:val="18"/>
              </w:rPr>
            </w:pPr>
          </w:p>
        </w:tc>
        <w:tc>
          <w:tcPr>
            <w:tcW w:w="921" w:type="pct"/>
            <w:vMerge/>
          </w:tcPr>
          <w:p w:rsidR="000A2055" w:rsidRPr="00920C0E" w:rsidRDefault="000A2055" w:rsidP="00CD718A">
            <w:pPr>
              <w:rPr>
                <w:b/>
                <w:sz w:val="18"/>
                <w:szCs w:val="18"/>
              </w:rPr>
            </w:pPr>
          </w:p>
        </w:tc>
        <w:tc>
          <w:tcPr>
            <w:tcW w:w="2511" w:type="pct"/>
          </w:tcPr>
          <w:p w:rsidR="000A2055" w:rsidRPr="00920C0E" w:rsidRDefault="000A2055" w:rsidP="00CD718A">
            <w:pPr>
              <w:rPr>
                <w:sz w:val="18"/>
                <w:szCs w:val="18"/>
              </w:rPr>
            </w:pPr>
            <w:r w:rsidRPr="00920C0E">
              <w:rPr>
                <w:sz w:val="18"/>
                <w:szCs w:val="18"/>
              </w:rPr>
              <w:t>Review &amp; update production drawings</w:t>
            </w:r>
          </w:p>
        </w:tc>
        <w:tc>
          <w:tcPr>
            <w:tcW w:w="550" w:type="pct"/>
          </w:tcPr>
          <w:p w:rsidR="000A2055" w:rsidRPr="00920C0E" w:rsidRDefault="000A2055" w:rsidP="00CD718A">
            <w:pPr>
              <w:jc w:val="center"/>
              <w:rPr>
                <w:sz w:val="18"/>
                <w:szCs w:val="18"/>
              </w:rPr>
            </w:pPr>
            <w:r w:rsidRPr="00920C0E">
              <w:rPr>
                <w:sz w:val="18"/>
                <w:szCs w:val="18"/>
              </w:rPr>
              <w:t>NCMF</w:t>
            </w:r>
          </w:p>
        </w:tc>
      </w:tr>
      <w:tr w:rsidR="000A2055" w:rsidRPr="00920C0E" w:rsidTr="00CD718A">
        <w:trPr>
          <w:cantSplit/>
          <w:trHeight w:val="284"/>
        </w:trPr>
        <w:tc>
          <w:tcPr>
            <w:tcW w:w="1017" w:type="pct"/>
            <w:vMerge/>
          </w:tcPr>
          <w:p w:rsidR="000A2055" w:rsidRPr="00920C0E" w:rsidRDefault="000A2055" w:rsidP="00CD718A">
            <w:pPr>
              <w:rPr>
                <w:b/>
                <w:sz w:val="18"/>
                <w:szCs w:val="18"/>
              </w:rPr>
            </w:pPr>
          </w:p>
        </w:tc>
        <w:tc>
          <w:tcPr>
            <w:tcW w:w="921" w:type="pct"/>
            <w:vMerge/>
          </w:tcPr>
          <w:p w:rsidR="000A2055" w:rsidRPr="00920C0E" w:rsidRDefault="000A2055" w:rsidP="00CD718A">
            <w:pPr>
              <w:rPr>
                <w:b/>
                <w:sz w:val="18"/>
                <w:szCs w:val="18"/>
              </w:rPr>
            </w:pPr>
          </w:p>
        </w:tc>
        <w:tc>
          <w:tcPr>
            <w:tcW w:w="2511" w:type="pct"/>
          </w:tcPr>
          <w:p w:rsidR="000A2055" w:rsidRPr="00920C0E" w:rsidRDefault="000A2055" w:rsidP="00CD718A">
            <w:pPr>
              <w:rPr>
                <w:sz w:val="18"/>
                <w:szCs w:val="18"/>
              </w:rPr>
            </w:pPr>
            <w:r w:rsidRPr="00920C0E">
              <w:rPr>
                <w:sz w:val="18"/>
                <w:szCs w:val="18"/>
              </w:rPr>
              <w:t xml:space="preserve">Review impact on changes to construction method or design for </w:t>
            </w:r>
            <w:r>
              <w:rPr>
                <w:sz w:val="18"/>
                <w:szCs w:val="18"/>
              </w:rPr>
              <w:t>p</w:t>
            </w:r>
            <w:r w:rsidRPr="00920C0E">
              <w:rPr>
                <w:sz w:val="18"/>
                <w:szCs w:val="18"/>
              </w:rPr>
              <w:t xml:space="preserve">rogramme and </w:t>
            </w:r>
            <w:r>
              <w:rPr>
                <w:sz w:val="18"/>
                <w:szCs w:val="18"/>
              </w:rPr>
              <w:t>c</w:t>
            </w:r>
            <w:r w:rsidRPr="00920C0E">
              <w:rPr>
                <w:sz w:val="18"/>
                <w:szCs w:val="18"/>
              </w:rPr>
              <w:t xml:space="preserve">ost </w:t>
            </w:r>
            <w:r>
              <w:rPr>
                <w:sz w:val="18"/>
                <w:szCs w:val="18"/>
              </w:rPr>
              <w:t>p</w:t>
            </w:r>
            <w:r w:rsidRPr="00920C0E">
              <w:rPr>
                <w:sz w:val="18"/>
                <w:szCs w:val="18"/>
              </w:rPr>
              <w:t>lan</w:t>
            </w:r>
          </w:p>
        </w:tc>
        <w:tc>
          <w:tcPr>
            <w:tcW w:w="550" w:type="pct"/>
          </w:tcPr>
          <w:p w:rsidR="000A2055" w:rsidRPr="00920C0E" w:rsidRDefault="000A2055" w:rsidP="00CD718A">
            <w:pPr>
              <w:jc w:val="center"/>
              <w:rPr>
                <w:sz w:val="18"/>
                <w:szCs w:val="18"/>
              </w:rPr>
            </w:pPr>
            <w:r w:rsidRPr="00920C0E">
              <w:rPr>
                <w:sz w:val="18"/>
                <w:szCs w:val="18"/>
              </w:rPr>
              <w:t xml:space="preserve">NCMF </w:t>
            </w:r>
          </w:p>
        </w:tc>
      </w:tr>
      <w:tr w:rsidR="000A2055" w:rsidRPr="00920C0E" w:rsidTr="00CD718A">
        <w:trPr>
          <w:cantSplit/>
          <w:trHeight w:val="284"/>
        </w:trPr>
        <w:tc>
          <w:tcPr>
            <w:tcW w:w="1017" w:type="pct"/>
            <w:vMerge/>
          </w:tcPr>
          <w:p w:rsidR="000A2055" w:rsidRPr="00920C0E" w:rsidRDefault="000A2055" w:rsidP="00CD718A">
            <w:pPr>
              <w:rPr>
                <w:b/>
                <w:sz w:val="18"/>
                <w:szCs w:val="18"/>
              </w:rPr>
            </w:pPr>
          </w:p>
        </w:tc>
        <w:tc>
          <w:tcPr>
            <w:tcW w:w="921" w:type="pct"/>
            <w:vMerge/>
          </w:tcPr>
          <w:p w:rsidR="000A2055" w:rsidRPr="00920C0E" w:rsidRDefault="000A2055" w:rsidP="00CD718A">
            <w:pPr>
              <w:rPr>
                <w:b/>
                <w:sz w:val="18"/>
                <w:szCs w:val="18"/>
              </w:rPr>
            </w:pPr>
          </w:p>
        </w:tc>
        <w:tc>
          <w:tcPr>
            <w:tcW w:w="2511" w:type="pct"/>
          </w:tcPr>
          <w:p w:rsidR="000A2055" w:rsidRPr="00920C0E" w:rsidRDefault="000A2055" w:rsidP="00CD718A">
            <w:pPr>
              <w:rPr>
                <w:sz w:val="18"/>
                <w:szCs w:val="18"/>
              </w:rPr>
            </w:pPr>
            <w:r w:rsidRPr="00920C0E">
              <w:rPr>
                <w:sz w:val="18"/>
                <w:szCs w:val="18"/>
              </w:rPr>
              <w:t>Manage change order / control</w:t>
            </w:r>
          </w:p>
        </w:tc>
        <w:tc>
          <w:tcPr>
            <w:tcW w:w="550" w:type="pct"/>
          </w:tcPr>
          <w:p w:rsidR="000A2055" w:rsidRPr="00920C0E" w:rsidRDefault="000A2055" w:rsidP="00CD718A">
            <w:pPr>
              <w:jc w:val="center"/>
              <w:rPr>
                <w:sz w:val="18"/>
                <w:szCs w:val="18"/>
              </w:rPr>
            </w:pPr>
            <w:r w:rsidRPr="00920C0E">
              <w:rPr>
                <w:sz w:val="18"/>
                <w:szCs w:val="18"/>
              </w:rPr>
              <w:t>NCMF</w:t>
            </w:r>
          </w:p>
        </w:tc>
      </w:tr>
      <w:tr w:rsidR="000A2055" w:rsidRPr="00920C0E" w:rsidTr="00CD718A">
        <w:trPr>
          <w:cantSplit/>
          <w:trHeight w:val="284"/>
        </w:trPr>
        <w:tc>
          <w:tcPr>
            <w:tcW w:w="1017" w:type="pct"/>
            <w:vMerge/>
          </w:tcPr>
          <w:p w:rsidR="000A2055" w:rsidRPr="00920C0E" w:rsidRDefault="000A2055" w:rsidP="00CD718A">
            <w:pPr>
              <w:rPr>
                <w:b/>
                <w:sz w:val="18"/>
                <w:szCs w:val="18"/>
              </w:rPr>
            </w:pPr>
          </w:p>
        </w:tc>
        <w:tc>
          <w:tcPr>
            <w:tcW w:w="921" w:type="pct"/>
            <w:vMerge/>
          </w:tcPr>
          <w:p w:rsidR="000A2055" w:rsidRPr="00920C0E" w:rsidRDefault="000A2055" w:rsidP="00CD718A">
            <w:pPr>
              <w:rPr>
                <w:b/>
                <w:sz w:val="18"/>
                <w:szCs w:val="18"/>
              </w:rPr>
            </w:pPr>
          </w:p>
        </w:tc>
        <w:tc>
          <w:tcPr>
            <w:tcW w:w="2511" w:type="pct"/>
          </w:tcPr>
          <w:p w:rsidR="000A2055" w:rsidRPr="00920C0E" w:rsidRDefault="000A2055" w:rsidP="00CD718A">
            <w:pPr>
              <w:rPr>
                <w:sz w:val="18"/>
                <w:szCs w:val="18"/>
              </w:rPr>
            </w:pPr>
            <w:r w:rsidRPr="00920C0E">
              <w:rPr>
                <w:sz w:val="18"/>
                <w:szCs w:val="18"/>
              </w:rPr>
              <w:t>Review &amp; update risk register with CDMC</w:t>
            </w:r>
          </w:p>
        </w:tc>
        <w:tc>
          <w:tcPr>
            <w:tcW w:w="550" w:type="pct"/>
          </w:tcPr>
          <w:p w:rsidR="000A2055" w:rsidRPr="00920C0E" w:rsidRDefault="000A2055" w:rsidP="00CD718A">
            <w:pPr>
              <w:jc w:val="center"/>
              <w:rPr>
                <w:sz w:val="18"/>
                <w:szCs w:val="18"/>
              </w:rPr>
            </w:pPr>
            <w:r w:rsidRPr="00920C0E">
              <w:rPr>
                <w:sz w:val="18"/>
                <w:szCs w:val="18"/>
              </w:rPr>
              <w:t>NCMF</w:t>
            </w:r>
          </w:p>
        </w:tc>
      </w:tr>
      <w:tr w:rsidR="000A2055" w:rsidRPr="00920C0E" w:rsidTr="00CD718A">
        <w:trPr>
          <w:cantSplit/>
          <w:trHeight w:val="284"/>
        </w:trPr>
        <w:tc>
          <w:tcPr>
            <w:tcW w:w="1017" w:type="pct"/>
            <w:vMerge/>
          </w:tcPr>
          <w:p w:rsidR="000A2055" w:rsidRPr="00920C0E" w:rsidRDefault="000A2055" w:rsidP="00CD718A">
            <w:pPr>
              <w:rPr>
                <w:b/>
                <w:sz w:val="18"/>
                <w:szCs w:val="18"/>
              </w:rPr>
            </w:pPr>
          </w:p>
        </w:tc>
        <w:tc>
          <w:tcPr>
            <w:tcW w:w="921" w:type="pct"/>
            <w:vMerge w:val="restart"/>
          </w:tcPr>
          <w:p w:rsidR="000A2055" w:rsidRPr="00920C0E" w:rsidRDefault="000A2055" w:rsidP="00CD718A">
            <w:pPr>
              <w:rPr>
                <w:b/>
                <w:sz w:val="18"/>
                <w:szCs w:val="18"/>
              </w:rPr>
            </w:pPr>
            <w:r>
              <w:rPr>
                <w:b/>
                <w:sz w:val="18"/>
                <w:szCs w:val="18"/>
              </w:rPr>
              <w:t xml:space="preserve">1.5.4.4 </w:t>
            </w:r>
            <w:r w:rsidRPr="00920C0E">
              <w:rPr>
                <w:b/>
                <w:sz w:val="18"/>
                <w:szCs w:val="18"/>
              </w:rPr>
              <w:t xml:space="preserve">Post </w:t>
            </w:r>
            <w:r>
              <w:rPr>
                <w:b/>
                <w:sz w:val="18"/>
                <w:szCs w:val="18"/>
              </w:rPr>
              <w:t>c</w:t>
            </w:r>
            <w:r w:rsidRPr="00920C0E">
              <w:rPr>
                <w:b/>
                <w:sz w:val="18"/>
                <w:szCs w:val="18"/>
              </w:rPr>
              <w:t xml:space="preserve">onstruction </w:t>
            </w:r>
            <w:r>
              <w:rPr>
                <w:b/>
                <w:sz w:val="18"/>
                <w:szCs w:val="18"/>
              </w:rPr>
              <w:t>s</w:t>
            </w:r>
            <w:r w:rsidRPr="00920C0E">
              <w:rPr>
                <w:b/>
                <w:sz w:val="18"/>
                <w:szCs w:val="18"/>
              </w:rPr>
              <w:t>tage</w:t>
            </w:r>
          </w:p>
        </w:tc>
        <w:tc>
          <w:tcPr>
            <w:tcW w:w="2511" w:type="pct"/>
          </w:tcPr>
          <w:p w:rsidR="000A2055" w:rsidRPr="00920C0E" w:rsidRDefault="000A2055" w:rsidP="00CD718A">
            <w:pPr>
              <w:rPr>
                <w:sz w:val="18"/>
                <w:szCs w:val="18"/>
              </w:rPr>
            </w:pPr>
            <w:r w:rsidRPr="00920C0E">
              <w:rPr>
                <w:sz w:val="18"/>
                <w:szCs w:val="18"/>
              </w:rPr>
              <w:t xml:space="preserve">Chair </w:t>
            </w:r>
            <w:r>
              <w:rPr>
                <w:sz w:val="18"/>
                <w:szCs w:val="18"/>
              </w:rPr>
              <w:t>c</w:t>
            </w:r>
            <w:r w:rsidRPr="00920C0E">
              <w:rPr>
                <w:sz w:val="18"/>
                <w:szCs w:val="18"/>
              </w:rPr>
              <w:t xml:space="preserve">lose </w:t>
            </w:r>
            <w:r>
              <w:rPr>
                <w:sz w:val="18"/>
                <w:szCs w:val="18"/>
              </w:rPr>
              <w:t>d</w:t>
            </w:r>
            <w:r w:rsidRPr="00920C0E">
              <w:rPr>
                <w:sz w:val="18"/>
                <w:szCs w:val="18"/>
              </w:rPr>
              <w:t>own meeting for bridges or attend meeting for structural issues.</w:t>
            </w:r>
          </w:p>
        </w:tc>
        <w:tc>
          <w:tcPr>
            <w:tcW w:w="550" w:type="pct"/>
          </w:tcPr>
          <w:p w:rsidR="000A2055" w:rsidRPr="00920C0E" w:rsidRDefault="000A2055" w:rsidP="00CD718A">
            <w:pPr>
              <w:jc w:val="center"/>
              <w:rPr>
                <w:sz w:val="18"/>
                <w:szCs w:val="18"/>
              </w:rPr>
            </w:pPr>
            <w:r w:rsidRPr="00920C0E">
              <w:rPr>
                <w:sz w:val="18"/>
                <w:szCs w:val="18"/>
              </w:rPr>
              <w:t>NCMF</w:t>
            </w:r>
          </w:p>
        </w:tc>
      </w:tr>
      <w:tr w:rsidR="000A2055" w:rsidRPr="00920C0E" w:rsidTr="00CD718A">
        <w:trPr>
          <w:cantSplit/>
          <w:trHeight w:val="284"/>
        </w:trPr>
        <w:tc>
          <w:tcPr>
            <w:tcW w:w="1017" w:type="pct"/>
            <w:vMerge/>
          </w:tcPr>
          <w:p w:rsidR="000A2055" w:rsidRPr="00920C0E" w:rsidRDefault="000A2055" w:rsidP="00CD718A">
            <w:pPr>
              <w:rPr>
                <w:b/>
                <w:sz w:val="18"/>
                <w:szCs w:val="18"/>
              </w:rPr>
            </w:pPr>
          </w:p>
        </w:tc>
        <w:tc>
          <w:tcPr>
            <w:tcW w:w="921" w:type="pct"/>
            <w:vMerge/>
          </w:tcPr>
          <w:p w:rsidR="000A2055" w:rsidRPr="00920C0E" w:rsidRDefault="000A2055" w:rsidP="00CD718A">
            <w:pPr>
              <w:rPr>
                <w:b/>
                <w:sz w:val="18"/>
                <w:szCs w:val="18"/>
              </w:rPr>
            </w:pPr>
          </w:p>
        </w:tc>
        <w:tc>
          <w:tcPr>
            <w:tcW w:w="2511" w:type="pct"/>
          </w:tcPr>
          <w:p w:rsidR="000A2055" w:rsidRPr="00920C0E" w:rsidRDefault="000A2055" w:rsidP="00CD718A">
            <w:pPr>
              <w:rPr>
                <w:sz w:val="18"/>
                <w:szCs w:val="18"/>
              </w:rPr>
            </w:pPr>
            <w:r w:rsidRPr="00920C0E">
              <w:rPr>
                <w:sz w:val="18"/>
                <w:szCs w:val="18"/>
              </w:rPr>
              <w:t>Agree final valuations meetings for bridges or attend meeting for structural issues.</w:t>
            </w:r>
          </w:p>
        </w:tc>
        <w:tc>
          <w:tcPr>
            <w:tcW w:w="550" w:type="pct"/>
          </w:tcPr>
          <w:p w:rsidR="000A2055" w:rsidRPr="00920C0E" w:rsidRDefault="000A2055" w:rsidP="00CD718A">
            <w:pPr>
              <w:jc w:val="center"/>
              <w:rPr>
                <w:sz w:val="18"/>
                <w:szCs w:val="18"/>
              </w:rPr>
            </w:pPr>
            <w:r w:rsidRPr="00920C0E">
              <w:rPr>
                <w:sz w:val="18"/>
                <w:szCs w:val="18"/>
              </w:rPr>
              <w:t>NCMF</w:t>
            </w:r>
          </w:p>
        </w:tc>
      </w:tr>
      <w:tr w:rsidR="000A2055" w:rsidRPr="00920C0E" w:rsidTr="00CD718A">
        <w:trPr>
          <w:cantSplit/>
          <w:trHeight w:val="284"/>
        </w:trPr>
        <w:tc>
          <w:tcPr>
            <w:tcW w:w="1017" w:type="pct"/>
            <w:vMerge/>
          </w:tcPr>
          <w:p w:rsidR="000A2055" w:rsidRPr="00920C0E" w:rsidRDefault="000A2055" w:rsidP="00CD718A">
            <w:pPr>
              <w:rPr>
                <w:b/>
                <w:sz w:val="18"/>
                <w:szCs w:val="18"/>
              </w:rPr>
            </w:pPr>
          </w:p>
        </w:tc>
        <w:tc>
          <w:tcPr>
            <w:tcW w:w="921" w:type="pct"/>
            <w:vMerge/>
          </w:tcPr>
          <w:p w:rsidR="000A2055" w:rsidRPr="00920C0E" w:rsidRDefault="000A2055" w:rsidP="00CD718A">
            <w:pPr>
              <w:rPr>
                <w:b/>
                <w:sz w:val="18"/>
                <w:szCs w:val="18"/>
              </w:rPr>
            </w:pPr>
          </w:p>
        </w:tc>
        <w:tc>
          <w:tcPr>
            <w:tcW w:w="2511" w:type="pct"/>
          </w:tcPr>
          <w:p w:rsidR="000A2055" w:rsidRPr="00920C0E" w:rsidRDefault="000A2055" w:rsidP="005F7821">
            <w:pPr>
              <w:rPr>
                <w:sz w:val="18"/>
                <w:szCs w:val="18"/>
              </w:rPr>
            </w:pPr>
            <w:r w:rsidRPr="00920C0E">
              <w:rPr>
                <w:sz w:val="18"/>
                <w:szCs w:val="18"/>
              </w:rPr>
              <w:t xml:space="preserve">Administer the minutes of the </w:t>
            </w:r>
            <w:r>
              <w:rPr>
                <w:sz w:val="18"/>
                <w:szCs w:val="18"/>
              </w:rPr>
              <w:t>c</w:t>
            </w:r>
            <w:r w:rsidRPr="00920C0E">
              <w:rPr>
                <w:sz w:val="18"/>
                <w:szCs w:val="18"/>
              </w:rPr>
              <w:t>lose down meeting</w:t>
            </w:r>
          </w:p>
        </w:tc>
        <w:tc>
          <w:tcPr>
            <w:tcW w:w="550" w:type="pct"/>
          </w:tcPr>
          <w:p w:rsidR="000A2055" w:rsidRPr="00920C0E" w:rsidRDefault="000A2055" w:rsidP="00CD718A">
            <w:pPr>
              <w:jc w:val="center"/>
              <w:rPr>
                <w:sz w:val="18"/>
                <w:szCs w:val="18"/>
              </w:rPr>
            </w:pPr>
            <w:r w:rsidRPr="00920C0E">
              <w:rPr>
                <w:sz w:val="18"/>
                <w:szCs w:val="18"/>
              </w:rPr>
              <w:t>NCMF</w:t>
            </w:r>
          </w:p>
        </w:tc>
      </w:tr>
    </w:tbl>
    <w:p w:rsidR="000A2055" w:rsidRDefault="000A2055" w:rsidP="00402A0B">
      <w:pPr>
        <w:spacing w:line="240" w:lineRule="auto"/>
        <w:rPr>
          <w:b/>
          <w:sz w:val="24"/>
        </w:rPr>
      </w:pPr>
    </w:p>
    <w:p w:rsidR="000A2055" w:rsidRDefault="000A2055" w:rsidP="00402A0B">
      <w:pPr>
        <w:spacing w:line="240" w:lineRule="auto"/>
      </w:pPr>
    </w:p>
    <w:p w:rsidR="000A2055" w:rsidRDefault="000A2055" w:rsidP="00402A0B">
      <w:pPr>
        <w:pStyle w:val="Heading1"/>
        <w:numPr>
          <w:ilvl w:val="0"/>
          <w:numId w:val="11"/>
        </w:numPr>
      </w:pPr>
      <w:bookmarkStart w:id="8" w:name="_Toc305153143"/>
      <w:r>
        <w:t>Quality and Improvement</w:t>
      </w:r>
      <w:bookmarkEnd w:id="8"/>
    </w:p>
    <w:p w:rsidR="000A2055" w:rsidRDefault="000A2055" w:rsidP="00460B5F">
      <w:pPr>
        <w:pStyle w:val="Heading2"/>
        <w:numPr>
          <w:ilvl w:val="1"/>
          <w:numId w:val="11"/>
        </w:numPr>
        <w:tabs>
          <w:tab w:val="clear" w:pos="926"/>
        </w:tabs>
      </w:pPr>
      <w:bookmarkStart w:id="9" w:name="_Toc296437946"/>
      <w:bookmarkStart w:id="10" w:name="_Toc305512002"/>
      <w:r>
        <w:t>Safety, Health, Environment &amp; Quality (SHEQ)</w:t>
      </w:r>
      <w:bookmarkEnd w:id="9"/>
      <w:bookmarkEnd w:id="10"/>
    </w:p>
    <w:p w:rsidR="000A2055" w:rsidRPr="003916BD" w:rsidRDefault="000A2055" w:rsidP="00460B5F">
      <w:pPr>
        <w:pStyle w:val="BodyTextIndent"/>
        <w:ind w:left="0"/>
        <w:rPr>
          <w:sz w:val="18"/>
          <w:szCs w:val="18"/>
        </w:rPr>
      </w:pPr>
      <w:r w:rsidRPr="003916BD">
        <w:rPr>
          <w:sz w:val="18"/>
          <w:szCs w:val="18"/>
        </w:rPr>
        <w:t xml:space="preserve">The outputs listed in section 2 are carried out by the Business Support and Development (ZUVX) section, with support and assistance provided by </w:t>
      </w:r>
      <w:r>
        <w:rPr>
          <w:sz w:val="18"/>
          <w:szCs w:val="18"/>
        </w:rPr>
        <w:t>ZUVA.</w:t>
      </w:r>
    </w:p>
    <w:p w:rsidR="000A2055" w:rsidRDefault="000A2055" w:rsidP="00224B1A">
      <w:pPr>
        <w:pStyle w:val="BodyTextIndent"/>
        <w:ind w:left="0"/>
      </w:pPr>
      <w:r>
        <w:t xml:space="preserve"> </w:t>
      </w:r>
    </w:p>
    <w:tbl>
      <w:tblPr>
        <w:tblW w:w="5000" w:type="pct"/>
        <w:tblBorders>
          <w:top w:val="single" w:sz="4" w:space="0" w:color="E2007A"/>
          <w:left w:val="single" w:sz="4" w:space="0" w:color="E2007A"/>
          <w:bottom w:val="single" w:sz="4" w:space="0" w:color="E2007A"/>
          <w:right w:val="single" w:sz="4" w:space="0" w:color="E2007A"/>
          <w:insideH w:val="single" w:sz="4" w:space="0" w:color="E2007A"/>
          <w:insideV w:val="single" w:sz="4" w:space="0" w:color="E2007A"/>
        </w:tblBorders>
        <w:tblLook w:val="00A0"/>
      </w:tblPr>
      <w:tblGrid>
        <w:gridCol w:w="2382"/>
        <w:gridCol w:w="476"/>
        <w:gridCol w:w="2417"/>
        <w:gridCol w:w="4047"/>
        <w:gridCol w:w="640"/>
      </w:tblGrid>
      <w:tr w:rsidR="000A2055" w:rsidTr="006A5088">
        <w:trPr>
          <w:cantSplit/>
          <w:trHeight w:val="567"/>
          <w:tblHeader/>
        </w:trPr>
        <w:tc>
          <w:tcPr>
            <w:tcW w:w="1434" w:type="pct"/>
            <w:gridSpan w:val="2"/>
            <w:vAlign w:val="center"/>
          </w:tcPr>
          <w:p w:rsidR="000A2055" w:rsidRDefault="000A2055" w:rsidP="006A5088">
            <w:pPr>
              <w:jc w:val="center"/>
              <w:rPr>
                <w:b/>
                <w:sz w:val="18"/>
                <w:szCs w:val="18"/>
                <w:u w:val="single"/>
              </w:rPr>
            </w:pPr>
            <w:r>
              <w:rPr>
                <w:b/>
                <w:sz w:val="18"/>
                <w:szCs w:val="18"/>
                <w:u w:val="single"/>
              </w:rPr>
              <w:t>Service Area</w:t>
            </w:r>
          </w:p>
        </w:tc>
        <w:tc>
          <w:tcPr>
            <w:tcW w:w="1213" w:type="pct"/>
            <w:vAlign w:val="center"/>
          </w:tcPr>
          <w:p w:rsidR="000A2055" w:rsidRDefault="000A2055" w:rsidP="006A5088">
            <w:pPr>
              <w:jc w:val="center"/>
              <w:rPr>
                <w:b/>
                <w:sz w:val="18"/>
                <w:szCs w:val="18"/>
                <w:u w:val="single"/>
              </w:rPr>
            </w:pPr>
            <w:r>
              <w:rPr>
                <w:b/>
                <w:sz w:val="18"/>
                <w:szCs w:val="18"/>
                <w:u w:val="single"/>
              </w:rPr>
              <w:t>Service Standard</w:t>
            </w:r>
          </w:p>
        </w:tc>
        <w:tc>
          <w:tcPr>
            <w:tcW w:w="2031" w:type="pct"/>
            <w:vAlign w:val="center"/>
          </w:tcPr>
          <w:p w:rsidR="000A2055" w:rsidRDefault="000A2055" w:rsidP="006A5088">
            <w:pPr>
              <w:jc w:val="center"/>
              <w:rPr>
                <w:b/>
                <w:sz w:val="18"/>
                <w:szCs w:val="18"/>
                <w:u w:val="single"/>
              </w:rPr>
            </w:pPr>
            <w:r>
              <w:rPr>
                <w:b/>
                <w:sz w:val="18"/>
                <w:szCs w:val="18"/>
                <w:u w:val="single"/>
              </w:rPr>
              <w:t>Output</w:t>
            </w:r>
          </w:p>
        </w:tc>
        <w:tc>
          <w:tcPr>
            <w:tcW w:w="321" w:type="pct"/>
            <w:vAlign w:val="center"/>
          </w:tcPr>
          <w:p w:rsidR="000A2055" w:rsidRDefault="000A2055" w:rsidP="006A5088">
            <w:pPr>
              <w:jc w:val="center"/>
              <w:rPr>
                <w:b/>
                <w:sz w:val="18"/>
                <w:szCs w:val="18"/>
                <w:u w:val="single"/>
              </w:rPr>
            </w:pPr>
            <w:r>
              <w:rPr>
                <w:b/>
                <w:sz w:val="18"/>
                <w:szCs w:val="18"/>
                <w:u w:val="single"/>
              </w:rPr>
              <w:t>Mgt Fee</w:t>
            </w:r>
          </w:p>
        </w:tc>
      </w:tr>
      <w:tr w:rsidR="000A2055" w:rsidTr="006A5088">
        <w:trPr>
          <w:cantSplit/>
          <w:trHeight w:val="284"/>
        </w:trPr>
        <w:tc>
          <w:tcPr>
            <w:tcW w:w="1434" w:type="pct"/>
            <w:gridSpan w:val="2"/>
            <w:vMerge w:val="restart"/>
          </w:tcPr>
          <w:p w:rsidR="000A2055" w:rsidRDefault="000A2055" w:rsidP="006A5088">
            <w:pPr>
              <w:rPr>
                <w:b/>
                <w:sz w:val="18"/>
                <w:szCs w:val="18"/>
              </w:rPr>
            </w:pPr>
            <w:r>
              <w:rPr>
                <w:b/>
                <w:sz w:val="18"/>
                <w:szCs w:val="18"/>
              </w:rPr>
              <w:t>2.1.1 Management of Health, Safety, Environment and Quality Systems (SHEQ) – Integrated Management System</w:t>
            </w:r>
          </w:p>
        </w:tc>
        <w:tc>
          <w:tcPr>
            <w:tcW w:w="1213" w:type="pct"/>
            <w:vMerge w:val="restart"/>
          </w:tcPr>
          <w:p w:rsidR="000A2055" w:rsidRDefault="000A2055" w:rsidP="006A5088">
            <w:pPr>
              <w:rPr>
                <w:b/>
                <w:sz w:val="18"/>
                <w:szCs w:val="18"/>
              </w:rPr>
            </w:pPr>
            <w:r>
              <w:rPr>
                <w:b/>
                <w:sz w:val="18"/>
                <w:szCs w:val="18"/>
              </w:rPr>
              <w:t>2.1.1.1 Manage the SHEQ Integrated Management System (IMS)</w:t>
            </w:r>
          </w:p>
        </w:tc>
        <w:tc>
          <w:tcPr>
            <w:tcW w:w="2031" w:type="pct"/>
          </w:tcPr>
          <w:p w:rsidR="000A2055" w:rsidRDefault="000A2055" w:rsidP="006A5088">
            <w:pPr>
              <w:rPr>
                <w:sz w:val="18"/>
                <w:szCs w:val="18"/>
              </w:rPr>
            </w:pPr>
            <w:r>
              <w:rPr>
                <w:sz w:val="18"/>
                <w:szCs w:val="18"/>
              </w:rPr>
              <w:t>Design, manage, implement and continually monitor and improve the Integrated Management System (IMS)</w:t>
            </w:r>
          </w:p>
        </w:tc>
        <w:tc>
          <w:tcPr>
            <w:tcW w:w="321" w:type="pct"/>
          </w:tcPr>
          <w:p w:rsidR="000A2055" w:rsidRDefault="000A2055" w:rsidP="006A5088">
            <w:pPr>
              <w:rPr>
                <w:sz w:val="15"/>
                <w:szCs w:val="15"/>
                <w:u w:val="single"/>
              </w:rPr>
            </w:pPr>
            <w:r>
              <w:rPr>
                <w:sz w:val="18"/>
                <w:szCs w:val="18"/>
              </w:rPr>
              <w:t>CMF</w:t>
            </w:r>
          </w:p>
        </w:tc>
      </w:tr>
      <w:tr w:rsidR="000A2055" w:rsidTr="006A5088">
        <w:trPr>
          <w:cantSplit/>
          <w:trHeight w:val="284"/>
        </w:trPr>
        <w:tc>
          <w:tcPr>
            <w:tcW w:w="0" w:type="auto"/>
            <w:gridSpan w:val="2"/>
            <w:vMerge/>
            <w:vAlign w:val="center"/>
          </w:tcPr>
          <w:p w:rsidR="000A2055" w:rsidRDefault="000A2055" w:rsidP="006A5088">
            <w:pPr>
              <w:spacing w:after="0" w:line="240" w:lineRule="auto"/>
              <w:rPr>
                <w:b/>
                <w:sz w:val="18"/>
                <w:szCs w:val="18"/>
              </w:rPr>
            </w:pPr>
          </w:p>
        </w:tc>
        <w:tc>
          <w:tcPr>
            <w:tcW w:w="0" w:type="auto"/>
            <w:vMerge/>
            <w:vAlign w:val="center"/>
          </w:tcPr>
          <w:p w:rsidR="000A2055" w:rsidRDefault="000A2055" w:rsidP="006A5088">
            <w:pPr>
              <w:spacing w:after="0" w:line="240" w:lineRule="auto"/>
              <w:rPr>
                <w:b/>
                <w:sz w:val="18"/>
                <w:szCs w:val="18"/>
              </w:rPr>
            </w:pPr>
          </w:p>
        </w:tc>
        <w:tc>
          <w:tcPr>
            <w:tcW w:w="2031" w:type="pct"/>
          </w:tcPr>
          <w:p w:rsidR="000A2055" w:rsidRDefault="000A2055" w:rsidP="006A5088">
            <w:pPr>
              <w:rPr>
                <w:sz w:val="18"/>
                <w:szCs w:val="18"/>
              </w:rPr>
            </w:pPr>
            <w:r>
              <w:rPr>
                <w:sz w:val="18"/>
                <w:szCs w:val="18"/>
              </w:rPr>
              <w:t>Review, update and publish IMS procedures for (Service specific  / company  specific)</w:t>
            </w:r>
          </w:p>
        </w:tc>
        <w:tc>
          <w:tcPr>
            <w:tcW w:w="321" w:type="pct"/>
          </w:tcPr>
          <w:p w:rsidR="000A2055" w:rsidRDefault="000A2055" w:rsidP="006A5088">
            <w:r>
              <w:rPr>
                <w:sz w:val="18"/>
                <w:szCs w:val="18"/>
              </w:rPr>
              <w:t>CMF</w:t>
            </w:r>
          </w:p>
        </w:tc>
      </w:tr>
      <w:tr w:rsidR="000A2055" w:rsidTr="006A5088">
        <w:trPr>
          <w:cantSplit/>
          <w:trHeight w:val="284"/>
        </w:trPr>
        <w:tc>
          <w:tcPr>
            <w:tcW w:w="0" w:type="auto"/>
            <w:gridSpan w:val="2"/>
            <w:vMerge/>
            <w:vAlign w:val="center"/>
          </w:tcPr>
          <w:p w:rsidR="000A2055" w:rsidRDefault="000A2055" w:rsidP="006A5088">
            <w:pPr>
              <w:spacing w:after="0" w:line="240" w:lineRule="auto"/>
              <w:rPr>
                <w:b/>
                <w:sz w:val="18"/>
                <w:szCs w:val="18"/>
              </w:rPr>
            </w:pPr>
          </w:p>
        </w:tc>
        <w:tc>
          <w:tcPr>
            <w:tcW w:w="0" w:type="auto"/>
            <w:vMerge/>
            <w:vAlign w:val="center"/>
          </w:tcPr>
          <w:p w:rsidR="000A2055" w:rsidRDefault="000A2055" w:rsidP="006A5088">
            <w:pPr>
              <w:spacing w:after="0" w:line="240" w:lineRule="auto"/>
              <w:rPr>
                <w:b/>
                <w:sz w:val="18"/>
                <w:szCs w:val="18"/>
              </w:rPr>
            </w:pPr>
          </w:p>
        </w:tc>
        <w:tc>
          <w:tcPr>
            <w:tcW w:w="2031" w:type="pct"/>
          </w:tcPr>
          <w:p w:rsidR="000A2055" w:rsidRDefault="000A2055" w:rsidP="006A5088">
            <w:pPr>
              <w:rPr>
                <w:sz w:val="18"/>
                <w:szCs w:val="18"/>
              </w:rPr>
            </w:pPr>
            <w:r>
              <w:rPr>
                <w:sz w:val="18"/>
                <w:szCs w:val="18"/>
              </w:rPr>
              <w:t>Ensure service area compliance against set SHEQ Objectives and Targets</w:t>
            </w:r>
          </w:p>
        </w:tc>
        <w:tc>
          <w:tcPr>
            <w:tcW w:w="321" w:type="pct"/>
          </w:tcPr>
          <w:p w:rsidR="000A2055" w:rsidRDefault="000A2055" w:rsidP="006A5088">
            <w:r>
              <w:rPr>
                <w:sz w:val="18"/>
                <w:szCs w:val="18"/>
              </w:rPr>
              <w:t>CMF</w:t>
            </w:r>
          </w:p>
        </w:tc>
      </w:tr>
      <w:tr w:rsidR="000A2055" w:rsidTr="006A5088">
        <w:trPr>
          <w:cantSplit/>
          <w:trHeight w:val="284"/>
        </w:trPr>
        <w:tc>
          <w:tcPr>
            <w:tcW w:w="0" w:type="auto"/>
            <w:gridSpan w:val="2"/>
            <w:vMerge/>
            <w:vAlign w:val="center"/>
          </w:tcPr>
          <w:p w:rsidR="000A2055" w:rsidRDefault="000A2055" w:rsidP="006A5088">
            <w:pPr>
              <w:spacing w:after="0" w:line="240" w:lineRule="auto"/>
              <w:rPr>
                <w:b/>
                <w:sz w:val="18"/>
                <w:szCs w:val="18"/>
              </w:rPr>
            </w:pPr>
          </w:p>
        </w:tc>
        <w:tc>
          <w:tcPr>
            <w:tcW w:w="0" w:type="auto"/>
            <w:vMerge/>
            <w:vAlign w:val="center"/>
          </w:tcPr>
          <w:p w:rsidR="000A2055" w:rsidRDefault="000A2055" w:rsidP="006A5088">
            <w:pPr>
              <w:spacing w:after="0" w:line="240" w:lineRule="auto"/>
              <w:rPr>
                <w:b/>
                <w:sz w:val="18"/>
                <w:szCs w:val="18"/>
              </w:rPr>
            </w:pPr>
          </w:p>
        </w:tc>
        <w:tc>
          <w:tcPr>
            <w:tcW w:w="2031" w:type="pct"/>
          </w:tcPr>
          <w:p w:rsidR="000A2055" w:rsidRDefault="000A2055" w:rsidP="006A5088">
            <w:pPr>
              <w:rPr>
                <w:sz w:val="18"/>
                <w:szCs w:val="18"/>
              </w:rPr>
            </w:pPr>
            <w:r>
              <w:rPr>
                <w:sz w:val="18"/>
                <w:szCs w:val="18"/>
              </w:rPr>
              <w:t>Carry out internal audits on all business units and individual projects</w:t>
            </w:r>
          </w:p>
        </w:tc>
        <w:tc>
          <w:tcPr>
            <w:tcW w:w="321" w:type="pct"/>
          </w:tcPr>
          <w:p w:rsidR="000A2055" w:rsidRDefault="000A2055" w:rsidP="006A5088">
            <w:r>
              <w:rPr>
                <w:sz w:val="18"/>
                <w:szCs w:val="18"/>
              </w:rPr>
              <w:t>CMF</w:t>
            </w:r>
          </w:p>
        </w:tc>
      </w:tr>
      <w:tr w:rsidR="000A2055" w:rsidTr="006A5088">
        <w:trPr>
          <w:cantSplit/>
          <w:trHeight w:val="284"/>
        </w:trPr>
        <w:tc>
          <w:tcPr>
            <w:tcW w:w="0" w:type="auto"/>
            <w:gridSpan w:val="2"/>
            <w:vMerge/>
            <w:vAlign w:val="center"/>
          </w:tcPr>
          <w:p w:rsidR="000A2055" w:rsidRDefault="000A2055" w:rsidP="006A5088">
            <w:pPr>
              <w:spacing w:after="0" w:line="240" w:lineRule="auto"/>
              <w:rPr>
                <w:b/>
                <w:sz w:val="18"/>
                <w:szCs w:val="18"/>
              </w:rPr>
            </w:pPr>
          </w:p>
        </w:tc>
        <w:tc>
          <w:tcPr>
            <w:tcW w:w="0" w:type="auto"/>
            <w:vMerge/>
            <w:vAlign w:val="center"/>
          </w:tcPr>
          <w:p w:rsidR="000A2055" w:rsidRDefault="000A2055" w:rsidP="006A5088">
            <w:pPr>
              <w:spacing w:after="0" w:line="240" w:lineRule="auto"/>
              <w:rPr>
                <w:b/>
                <w:sz w:val="18"/>
                <w:szCs w:val="18"/>
              </w:rPr>
            </w:pPr>
          </w:p>
        </w:tc>
        <w:tc>
          <w:tcPr>
            <w:tcW w:w="2031" w:type="pct"/>
          </w:tcPr>
          <w:p w:rsidR="000A2055" w:rsidRDefault="000A2055" w:rsidP="006A5088">
            <w:pPr>
              <w:rPr>
                <w:sz w:val="18"/>
                <w:szCs w:val="18"/>
              </w:rPr>
            </w:pPr>
            <w:r>
              <w:rPr>
                <w:sz w:val="18"/>
                <w:szCs w:val="18"/>
              </w:rPr>
              <w:t>Carry out standard compliance audits (ISO9001 / OHSAS18001 / ISO14001)</w:t>
            </w:r>
          </w:p>
        </w:tc>
        <w:tc>
          <w:tcPr>
            <w:tcW w:w="321" w:type="pct"/>
          </w:tcPr>
          <w:p w:rsidR="000A2055" w:rsidRDefault="000A2055" w:rsidP="006A5088">
            <w:r>
              <w:rPr>
                <w:sz w:val="18"/>
                <w:szCs w:val="18"/>
              </w:rPr>
              <w:t>CMF</w:t>
            </w:r>
          </w:p>
        </w:tc>
      </w:tr>
      <w:tr w:rsidR="000A2055" w:rsidTr="006A5088">
        <w:trPr>
          <w:cantSplit/>
          <w:trHeight w:val="284"/>
        </w:trPr>
        <w:tc>
          <w:tcPr>
            <w:tcW w:w="0" w:type="auto"/>
            <w:gridSpan w:val="2"/>
            <w:vMerge/>
            <w:vAlign w:val="center"/>
          </w:tcPr>
          <w:p w:rsidR="000A2055" w:rsidRDefault="000A2055" w:rsidP="006A5088">
            <w:pPr>
              <w:spacing w:after="0" w:line="240" w:lineRule="auto"/>
              <w:rPr>
                <w:b/>
                <w:sz w:val="18"/>
                <w:szCs w:val="18"/>
              </w:rPr>
            </w:pPr>
          </w:p>
        </w:tc>
        <w:tc>
          <w:tcPr>
            <w:tcW w:w="0" w:type="auto"/>
            <w:vMerge/>
            <w:vAlign w:val="center"/>
          </w:tcPr>
          <w:p w:rsidR="000A2055" w:rsidRDefault="000A2055" w:rsidP="006A5088">
            <w:pPr>
              <w:spacing w:after="0" w:line="240" w:lineRule="auto"/>
              <w:rPr>
                <w:b/>
                <w:sz w:val="18"/>
                <w:szCs w:val="18"/>
              </w:rPr>
            </w:pPr>
          </w:p>
        </w:tc>
        <w:tc>
          <w:tcPr>
            <w:tcW w:w="2031" w:type="pct"/>
          </w:tcPr>
          <w:p w:rsidR="000A2055" w:rsidRDefault="000A2055" w:rsidP="006A5088">
            <w:pPr>
              <w:rPr>
                <w:sz w:val="18"/>
                <w:szCs w:val="18"/>
              </w:rPr>
            </w:pPr>
            <w:r>
              <w:rPr>
                <w:sz w:val="18"/>
                <w:szCs w:val="18"/>
              </w:rPr>
              <w:t>Undertake service reviews</w:t>
            </w:r>
          </w:p>
        </w:tc>
        <w:tc>
          <w:tcPr>
            <w:tcW w:w="321" w:type="pct"/>
          </w:tcPr>
          <w:p w:rsidR="000A2055" w:rsidRDefault="000A2055" w:rsidP="006A5088">
            <w:r>
              <w:rPr>
                <w:sz w:val="18"/>
                <w:szCs w:val="18"/>
              </w:rPr>
              <w:t>CMF</w:t>
            </w:r>
          </w:p>
        </w:tc>
      </w:tr>
      <w:tr w:rsidR="000A2055" w:rsidTr="006A5088">
        <w:trPr>
          <w:cantSplit/>
          <w:trHeight w:val="284"/>
        </w:trPr>
        <w:tc>
          <w:tcPr>
            <w:tcW w:w="0" w:type="auto"/>
            <w:gridSpan w:val="2"/>
            <w:vMerge/>
            <w:vAlign w:val="center"/>
          </w:tcPr>
          <w:p w:rsidR="000A2055" w:rsidRDefault="000A2055" w:rsidP="006A5088">
            <w:pPr>
              <w:spacing w:after="0" w:line="240" w:lineRule="auto"/>
              <w:rPr>
                <w:b/>
                <w:sz w:val="18"/>
                <w:szCs w:val="18"/>
              </w:rPr>
            </w:pPr>
          </w:p>
        </w:tc>
        <w:tc>
          <w:tcPr>
            <w:tcW w:w="0" w:type="auto"/>
            <w:vMerge/>
            <w:vAlign w:val="center"/>
          </w:tcPr>
          <w:p w:rsidR="000A2055" w:rsidRDefault="000A2055" w:rsidP="006A5088">
            <w:pPr>
              <w:spacing w:after="0" w:line="240" w:lineRule="auto"/>
              <w:rPr>
                <w:b/>
                <w:sz w:val="18"/>
                <w:szCs w:val="18"/>
              </w:rPr>
            </w:pPr>
          </w:p>
        </w:tc>
        <w:tc>
          <w:tcPr>
            <w:tcW w:w="2031" w:type="pct"/>
          </w:tcPr>
          <w:p w:rsidR="000A2055" w:rsidRDefault="000A2055" w:rsidP="006A5088">
            <w:pPr>
              <w:rPr>
                <w:sz w:val="18"/>
                <w:szCs w:val="18"/>
              </w:rPr>
            </w:pPr>
            <w:r>
              <w:rPr>
                <w:sz w:val="18"/>
                <w:szCs w:val="18"/>
              </w:rPr>
              <w:t>Carry out investigation(s) if there is a failing within the IMS</w:t>
            </w:r>
          </w:p>
        </w:tc>
        <w:tc>
          <w:tcPr>
            <w:tcW w:w="321" w:type="pct"/>
          </w:tcPr>
          <w:p w:rsidR="000A2055" w:rsidRDefault="000A2055" w:rsidP="006A5088">
            <w:r>
              <w:rPr>
                <w:sz w:val="18"/>
                <w:szCs w:val="18"/>
              </w:rPr>
              <w:t>CMF</w:t>
            </w:r>
          </w:p>
        </w:tc>
      </w:tr>
      <w:tr w:rsidR="000A2055" w:rsidTr="006A5088">
        <w:trPr>
          <w:cantSplit/>
          <w:trHeight w:val="628"/>
        </w:trPr>
        <w:tc>
          <w:tcPr>
            <w:tcW w:w="0" w:type="auto"/>
            <w:gridSpan w:val="2"/>
            <w:vMerge/>
            <w:vAlign w:val="center"/>
          </w:tcPr>
          <w:p w:rsidR="000A2055" w:rsidRDefault="000A2055" w:rsidP="006A5088">
            <w:pPr>
              <w:spacing w:after="0" w:line="240" w:lineRule="auto"/>
              <w:rPr>
                <w:b/>
                <w:sz w:val="18"/>
                <w:szCs w:val="18"/>
              </w:rPr>
            </w:pPr>
          </w:p>
        </w:tc>
        <w:tc>
          <w:tcPr>
            <w:tcW w:w="0" w:type="auto"/>
            <w:vMerge/>
            <w:vAlign w:val="center"/>
          </w:tcPr>
          <w:p w:rsidR="000A2055" w:rsidRDefault="000A2055" w:rsidP="006A5088">
            <w:pPr>
              <w:spacing w:after="0" w:line="240" w:lineRule="auto"/>
              <w:rPr>
                <w:b/>
                <w:sz w:val="18"/>
                <w:szCs w:val="18"/>
              </w:rPr>
            </w:pPr>
          </w:p>
        </w:tc>
        <w:tc>
          <w:tcPr>
            <w:tcW w:w="2031" w:type="pct"/>
          </w:tcPr>
          <w:p w:rsidR="000A2055" w:rsidRDefault="000A2055" w:rsidP="006A5088">
            <w:pPr>
              <w:rPr>
                <w:sz w:val="18"/>
                <w:szCs w:val="18"/>
              </w:rPr>
            </w:pPr>
            <w:r>
              <w:rPr>
                <w:sz w:val="18"/>
                <w:szCs w:val="18"/>
              </w:rPr>
              <w:t>Carry out project reviews covering commercial, financial and safety, health and environmental</w:t>
            </w:r>
          </w:p>
        </w:tc>
        <w:tc>
          <w:tcPr>
            <w:tcW w:w="321" w:type="pct"/>
          </w:tcPr>
          <w:p w:rsidR="000A2055" w:rsidRDefault="000A2055" w:rsidP="006A5088">
            <w:r>
              <w:rPr>
                <w:sz w:val="18"/>
                <w:szCs w:val="18"/>
              </w:rPr>
              <w:t>CMF</w:t>
            </w:r>
          </w:p>
        </w:tc>
      </w:tr>
      <w:tr w:rsidR="000A2055" w:rsidTr="006A5088">
        <w:trPr>
          <w:cantSplit/>
          <w:trHeight w:val="284"/>
        </w:trPr>
        <w:tc>
          <w:tcPr>
            <w:tcW w:w="0" w:type="auto"/>
            <w:gridSpan w:val="2"/>
            <w:vMerge/>
            <w:vAlign w:val="center"/>
          </w:tcPr>
          <w:p w:rsidR="000A2055" w:rsidRDefault="000A2055" w:rsidP="006A5088">
            <w:pPr>
              <w:spacing w:after="0" w:line="240" w:lineRule="auto"/>
              <w:rPr>
                <w:b/>
                <w:sz w:val="18"/>
                <w:szCs w:val="18"/>
              </w:rPr>
            </w:pPr>
          </w:p>
        </w:tc>
        <w:tc>
          <w:tcPr>
            <w:tcW w:w="0" w:type="auto"/>
            <w:vMerge/>
            <w:vAlign w:val="center"/>
          </w:tcPr>
          <w:p w:rsidR="000A2055" w:rsidRDefault="000A2055" w:rsidP="006A5088">
            <w:pPr>
              <w:spacing w:after="0" w:line="240" w:lineRule="auto"/>
              <w:rPr>
                <w:b/>
                <w:sz w:val="18"/>
                <w:szCs w:val="18"/>
              </w:rPr>
            </w:pPr>
          </w:p>
        </w:tc>
        <w:tc>
          <w:tcPr>
            <w:tcW w:w="2031" w:type="pct"/>
          </w:tcPr>
          <w:p w:rsidR="000A2055" w:rsidRDefault="000A2055" w:rsidP="006A5088">
            <w:pPr>
              <w:rPr>
                <w:sz w:val="18"/>
                <w:szCs w:val="18"/>
              </w:rPr>
            </w:pPr>
            <w:r>
              <w:rPr>
                <w:sz w:val="18"/>
                <w:szCs w:val="18"/>
              </w:rPr>
              <w:t>Ensure corrective preventative actions (CPA) are identified, recorded and actioned</w:t>
            </w:r>
          </w:p>
        </w:tc>
        <w:tc>
          <w:tcPr>
            <w:tcW w:w="321" w:type="pct"/>
          </w:tcPr>
          <w:p w:rsidR="000A2055" w:rsidRDefault="000A2055" w:rsidP="006A5088">
            <w:r>
              <w:rPr>
                <w:sz w:val="18"/>
                <w:szCs w:val="18"/>
              </w:rPr>
              <w:t>CMF</w:t>
            </w:r>
          </w:p>
        </w:tc>
      </w:tr>
      <w:tr w:rsidR="000A2055" w:rsidTr="006A5088">
        <w:trPr>
          <w:cantSplit/>
          <w:trHeight w:val="284"/>
        </w:trPr>
        <w:tc>
          <w:tcPr>
            <w:tcW w:w="0" w:type="auto"/>
            <w:gridSpan w:val="2"/>
            <w:vMerge/>
            <w:vAlign w:val="center"/>
          </w:tcPr>
          <w:p w:rsidR="000A2055" w:rsidRDefault="000A2055" w:rsidP="006A5088">
            <w:pPr>
              <w:spacing w:after="0" w:line="240" w:lineRule="auto"/>
              <w:rPr>
                <w:b/>
                <w:sz w:val="18"/>
                <w:szCs w:val="18"/>
              </w:rPr>
            </w:pPr>
          </w:p>
        </w:tc>
        <w:tc>
          <w:tcPr>
            <w:tcW w:w="0" w:type="auto"/>
            <w:vMerge/>
            <w:vAlign w:val="center"/>
          </w:tcPr>
          <w:p w:rsidR="000A2055" w:rsidRDefault="000A2055" w:rsidP="006A5088">
            <w:pPr>
              <w:spacing w:after="0" w:line="240" w:lineRule="auto"/>
              <w:rPr>
                <w:b/>
                <w:sz w:val="18"/>
                <w:szCs w:val="18"/>
              </w:rPr>
            </w:pPr>
          </w:p>
        </w:tc>
        <w:tc>
          <w:tcPr>
            <w:tcW w:w="2031" w:type="pct"/>
          </w:tcPr>
          <w:p w:rsidR="000A2055" w:rsidRDefault="000A2055" w:rsidP="006A5088">
            <w:pPr>
              <w:rPr>
                <w:sz w:val="18"/>
                <w:szCs w:val="18"/>
              </w:rPr>
            </w:pPr>
            <w:r>
              <w:rPr>
                <w:sz w:val="18"/>
                <w:szCs w:val="18"/>
              </w:rPr>
              <w:t>Facilitate Management review meetings to discuss audit findings with senior management</w:t>
            </w:r>
          </w:p>
        </w:tc>
        <w:tc>
          <w:tcPr>
            <w:tcW w:w="321" w:type="pct"/>
          </w:tcPr>
          <w:p w:rsidR="000A2055" w:rsidRDefault="000A2055" w:rsidP="006A5088">
            <w:r>
              <w:rPr>
                <w:sz w:val="18"/>
                <w:szCs w:val="18"/>
              </w:rPr>
              <w:t>CMF</w:t>
            </w:r>
          </w:p>
        </w:tc>
      </w:tr>
      <w:tr w:rsidR="000A2055" w:rsidTr="006A5088">
        <w:trPr>
          <w:cantSplit/>
          <w:trHeight w:val="284"/>
        </w:trPr>
        <w:tc>
          <w:tcPr>
            <w:tcW w:w="0" w:type="auto"/>
            <w:gridSpan w:val="2"/>
            <w:vMerge/>
            <w:vAlign w:val="center"/>
          </w:tcPr>
          <w:p w:rsidR="000A2055" w:rsidRDefault="000A2055" w:rsidP="006A5088">
            <w:pPr>
              <w:spacing w:after="0" w:line="240" w:lineRule="auto"/>
              <w:rPr>
                <w:b/>
                <w:sz w:val="18"/>
                <w:szCs w:val="18"/>
              </w:rPr>
            </w:pPr>
          </w:p>
        </w:tc>
        <w:tc>
          <w:tcPr>
            <w:tcW w:w="0" w:type="auto"/>
            <w:vMerge/>
            <w:vAlign w:val="center"/>
          </w:tcPr>
          <w:p w:rsidR="000A2055" w:rsidRDefault="000A2055" w:rsidP="006A5088">
            <w:pPr>
              <w:spacing w:after="0" w:line="240" w:lineRule="auto"/>
              <w:rPr>
                <w:b/>
                <w:sz w:val="18"/>
                <w:szCs w:val="18"/>
              </w:rPr>
            </w:pPr>
          </w:p>
        </w:tc>
        <w:tc>
          <w:tcPr>
            <w:tcW w:w="2031" w:type="pct"/>
          </w:tcPr>
          <w:p w:rsidR="000A2055" w:rsidRDefault="000A2055" w:rsidP="006A5088">
            <w:pPr>
              <w:rPr>
                <w:sz w:val="18"/>
                <w:szCs w:val="18"/>
              </w:rPr>
            </w:pPr>
            <w:r>
              <w:rPr>
                <w:sz w:val="18"/>
                <w:szCs w:val="18"/>
              </w:rPr>
              <w:t>Facilitate 3</w:t>
            </w:r>
            <w:r>
              <w:rPr>
                <w:sz w:val="18"/>
                <w:szCs w:val="18"/>
                <w:vertAlign w:val="superscript"/>
              </w:rPr>
              <w:t>rd</w:t>
            </w:r>
            <w:r>
              <w:rPr>
                <w:sz w:val="18"/>
                <w:szCs w:val="18"/>
              </w:rPr>
              <w:t xml:space="preserve"> Party assessment visits (BSI) for Standards accreditation</w:t>
            </w:r>
          </w:p>
        </w:tc>
        <w:tc>
          <w:tcPr>
            <w:tcW w:w="321" w:type="pct"/>
          </w:tcPr>
          <w:p w:rsidR="000A2055" w:rsidRDefault="000A2055" w:rsidP="006A5088">
            <w:pPr>
              <w:rPr>
                <w:sz w:val="15"/>
                <w:szCs w:val="15"/>
                <w:u w:val="single"/>
              </w:rPr>
            </w:pPr>
            <w:r>
              <w:rPr>
                <w:sz w:val="18"/>
                <w:szCs w:val="18"/>
              </w:rPr>
              <w:t>CMF</w:t>
            </w:r>
          </w:p>
        </w:tc>
      </w:tr>
      <w:tr w:rsidR="000A2055" w:rsidTr="006A5088">
        <w:trPr>
          <w:cantSplit/>
          <w:trHeight w:val="284"/>
        </w:trPr>
        <w:tc>
          <w:tcPr>
            <w:tcW w:w="0" w:type="auto"/>
            <w:gridSpan w:val="2"/>
            <w:vMerge/>
            <w:vAlign w:val="center"/>
          </w:tcPr>
          <w:p w:rsidR="000A2055" w:rsidRDefault="000A2055" w:rsidP="006A5088">
            <w:pPr>
              <w:spacing w:after="0" w:line="240" w:lineRule="auto"/>
              <w:rPr>
                <w:b/>
                <w:sz w:val="18"/>
                <w:szCs w:val="18"/>
              </w:rPr>
            </w:pPr>
          </w:p>
        </w:tc>
        <w:tc>
          <w:tcPr>
            <w:tcW w:w="0" w:type="auto"/>
            <w:vMerge/>
            <w:vAlign w:val="center"/>
          </w:tcPr>
          <w:p w:rsidR="000A2055" w:rsidRDefault="000A2055" w:rsidP="006A5088">
            <w:pPr>
              <w:spacing w:after="0" w:line="240" w:lineRule="auto"/>
              <w:rPr>
                <w:b/>
                <w:sz w:val="18"/>
                <w:szCs w:val="18"/>
              </w:rPr>
            </w:pPr>
          </w:p>
        </w:tc>
        <w:tc>
          <w:tcPr>
            <w:tcW w:w="2031" w:type="pct"/>
          </w:tcPr>
          <w:p w:rsidR="000A2055" w:rsidRDefault="000A2055" w:rsidP="006A5088">
            <w:pPr>
              <w:rPr>
                <w:sz w:val="18"/>
                <w:szCs w:val="18"/>
              </w:rPr>
            </w:pPr>
            <w:r>
              <w:rPr>
                <w:sz w:val="18"/>
                <w:szCs w:val="18"/>
              </w:rPr>
              <w:t>Develop and implement transitional requirements to revised ISO &amp; OHSAS Standards</w:t>
            </w:r>
          </w:p>
        </w:tc>
        <w:tc>
          <w:tcPr>
            <w:tcW w:w="321" w:type="pct"/>
          </w:tcPr>
          <w:p w:rsidR="000A2055" w:rsidRDefault="000A2055" w:rsidP="006A5088">
            <w:r>
              <w:rPr>
                <w:sz w:val="18"/>
                <w:szCs w:val="18"/>
              </w:rPr>
              <w:t>CMF</w:t>
            </w:r>
          </w:p>
        </w:tc>
      </w:tr>
      <w:tr w:rsidR="000A2055" w:rsidTr="006A5088">
        <w:trPr>
          <w:cantSplit/>
          <w:trHeight w:val="284"/>
        </w:trPr>
        <w:tc>
          <w:tcPr>
            <w:tcW w:w="0" w:type="auto"/>
            <w:gridSpan w:val="2"/>
            <w:vMerge/>
            <w:vAlign w:val="center"/>
          </w:tcPr>
          <w:p w:rsidR="000A2055" w:rsidRDefault="000A2055" w:rsidP="006A5088">
            <w:pPr>
              <w:spacing w:after="0" w:line="240" w:lineRule="auto"/>
              <w:rPr>
                <w:b/>
                <w:sz w:val="18"/>
                <w:szCs w:val="18"/>
              </w:rPr>
            </w:pPr>
          </w:p>
        </w:tc>
        <w:tc>
          <w:tcPr>
            <w:tcW w:w="1213" w:type="pct"/>
            <w:vMerge w:val="restart"/>
          </w:tcPr>
          <w:p w:rsidR="000A2055" w:rsidRDefault="000A2055" w:rsidP="006A5088">
            <w:pPr>
              <w:rPr>
                <w:b/>
                <w:sz w:val="18"/>
                <w:szCs w:val="18"/>
              </w:rPr>
            </w:pPr>
            <w:r>
              <w:rPr>
                <w:b/>
                <w:sz w:val="18"/>
                <w:szCs w:val="18"/>
              </w:rPr>
              <w:t>2.1.1.2 Manage “Legal and Other Requirements”</w:t>
            </w:r>
          </w:p>
        </w:tc>
        <w:tc>
          <w:tcPr>
            <w:tcW w:w="2031" w:type="pct"/>
          </w:tcPr>
          <w:p w:rsidR="000A2055" w:rsidRDefault="000A2055" w:rsidP="006A5088">
            <w:pPr>
              <w:rPr>
                <w:sz w:val="18"/>
                <w:szCs w:val="18"/>
              </w:rPr>
            </w:pPr>
            <w:r>
              <w:rPr>
                <w:sz w:val="18"/>
                <w:szCs w:val="18"/>
              </w:rPr>
              <w:t>Identify, evaluate and track “legal and other requirements” that apply to the safety, health and environmental aspects of Urban Vision’s activities and services</w:t>
            </w:r>
          </w:p>
        </w:tc>
        <w:tc>
          <w:tcPr>
            <w:tcW w:w="321" w:type="pct"/>
          </w:tcPr>
          <w:p w:rsidR="000A2055" w:rsidRDefault="000A2055" w:rsidP="006A5088">
            <w:pPr>
              <w:rPr>
                <w:sz w:val="15"/>
                <w:szCs w:val="15"/>
                <w:u w:val="single"/>
              </w:rPr>
            </w:pPr>
            <w:r>
              <w:rPr>
                <w:sz w:val="18"/>
                <w:szCs w:val="18"/>
              </w:rPr>
              <w:t>CMF</w:t>
            </w:r>
          </w:p>
        </w:tc>
      </w:tr>
      <w:tr w:rsidR="000A2055" w:rsidTr="006A5088">
        <w:trPr>
          <w:cantSplit/>
          <w:trHeight w:val="284"/>
        </w:trPr>
        <w:tc>
          <w:tcPr>
            <w:tcW w:w="0" w:type="auto"/>
            <w:gridSpan w:val="2"/>
            <w:vMerge/>
            <w:vAlign w:val="center"/>
          </w:tcPr>
          <w:p w:rsidR="000A2055" w:rsidRDefault="000A2055" w:rsidP="006A5088">
            <w:pPr>
              <w:spacing w:after="0" w:line="240" w:lineRule="auto"/>
              <w:rPr>
                <w:b/>
                <w:sz w:val="18"/>
                <w:szCs w:val="18"/>
              </w:rPr>
            </w:pPr>
          </w:p>
        </w:tc>
        <w:tc>
          <w:tcPr>
            <w:tcW w:w="0" w:type="auto"/>
            <w:vMerge/>
            <w:vAlign w:val="center"/>
          </w:tcPr>
          <w:p w:rsidR="000A2055" w:rsidRDefault="000A2055" w:rsidP="006A5088">
            <w:pPr>
              <w:spacing w:after="0" w:line="240" w:lineRule="auto"/>
              <w:rPr>
                <w:b/>
                <w:sz w:val="18"/>
                <w:szCs w:val="18"/>
              </w:rPr>
            </w:pPr>
          </w:p>
        </w:tc>
        <w:tc>
          <w:tcPr>
            <w:tcW w:w="2031" w:type="pct"/>
          </w:tcPr>
          <w:p w:rsidR="000A2055" w:rsidRDefault="000A2055" w:rsidP="006A5088">
            <w:pPr>
              <w:rPr>
                <w:sz w:val="18"/>
                <w:szCs w:val="18"/>
              </w:rPr>
            </w:pPr>
            <w:r>
              <w:rPr>
                <w:sz w:val="18"/>
                <w:szCs w:val="18"/>
              </w:rPr>
              <w:t>Undertake safety, health and environmental legislation reviews and compliance audits</w:t>
            </w:r>
          </w:p>
        </w:tc>
        <w:tc>
          <w:tcPr>
            <w:tcW w:w="321" w:type="pct"/>
          </w:tcPr>
          <w:p w:rsidR="000A2055" w:rsidRDefault="000A2055" w:rsidP="006A5088">
            <w:pPr>
              <w:rPr>
                <w:sz w:val="15"/>
                <w:szCs w:val="15"/>
                <w:u w:val="single"/>
              </w:rPr>
            </w:pPr>
            <w:r>
              <w:rPr>
                <w:sz w:val="18"/>
                <w:szCs w:val="18"/>
              </w:rPr>
              <w:t>CMF</w:t>
            </w:r>
          </w:p>
        </w:tc>
      </w:tr>
      <w:tr w:rsidR="000A2055" w:rsidTr="006A5088">
        <w:trPr>
          <w:gridBefore w:val="1"/>
          <w:cantSplit/>
          <w:trHeight w:val="284"/>
        </w:trPr>
        <w:tc>
          <w:tcPr>
            <w:tcW w:w="0" w:type="auto"/>
            <w:vMerge/>
            <w:vAlign w:val="center"/>
          </w:tcPr>
          <w:p w:rsidR="000A2055" w:rsidRDefault="000A2055" w:rsidP="006A5088">
            <w:pPr>
              <w:spacing w:after="0" w:line="240" w:lineRule="auto"/>
              <w:rPr>
                <w:b/>
                <w:sz w:val="18"/>
                <w:szCs w:val="18"/>
              </w:rPr>
            </w:pPr>
          </w:p>
        </w:tc>
        <w:tc>
          <w:tcPr>
            <w:tcW w:w="1213" w:type="pct"/>
            <w:vMerge w:val="restart"/>
          </w:tcPr>
          <w:p w:rsidR="000A2055" w:rsidRDefault="000A2055" w:rsidP="006A5088">
            <w:pPr>
              <w:rPr>
                <w:b/>
                <w:sz w:val="18"/>
                <w:szCs w:val="18"/>
              </w:rPr>
            </w:pPr>
            <w:r>
              <w:rPr>
                <w:b/>
                <w:sz w:val="18"/>
                <w:szCs w:val="18"/>
              </w:rPr>
              <w:t>2.1.1.3 Reporting of SHEQ</w:t>
            </w:r>
          </w:p>
        </w:tc>
        <w:tc>
          <w:tcPr>
            <w:tcW w:w="2031" w:type="pct"/>
          </w:tcPr>
          <w:p w:rsidR="000A2055" w:rsidRDefault="000A2055" w:rsidP="006A5088">
            <w:pPr>
              <w:rPr>
                <w:sz w:val="18"/>
                <w:szCs w:val="18"/>
              </w:rPr>
            </w:pPr>
            <w:r>
              <w:rPr>
                <w:sz w:val="18"/>
                <w:szCs w:val="18"/>
              </w:rPr>
              <w:t>Review and communicate safety, health and environmental alerts and legislation for the business</w:t>
            </w:r>
          </w:p>
        </w:tc>
        <w:tc>
          <w:tcPr>
            <w:tcW w:w="321" w:type="pct"/>
          </w:tcPr>
          <w:p w:rsidR="000A2055" w:rsidRDefault="000A2055" w:rsidP="006A5088">
            <w:pPr>
              <w:rPr>
                <w:sz w:val="15"/>
                <w:szCs w:val="15"/>
                <w:u w:val="single"/>
              </w:rPr>
            </w:pPr>
            <w:r>
              <w:rPr>
                <w:sz w:val="18"/>
                <w:szCs w:val="18"/>
              </w:rPr>
              <w:t>CMF</w:t>
            </w:r>
          </w:p>
        </w:tc>
      </w:tr>
      <w:tr w:rsidR="000A2055" w:rsidTr="006A5088">
        <w:trPr>
          <w:gridBefore w:val="1"/>
          <w:cantSplit/>
          <w:trHeight w:val="284"/>
        </w:trPr>
        <w:tc>
          <w:tcPr>
            <w:tcW w:w="0" w:type="auto"/>
            <w:vMerge/>
            <w:vAlign w:val="center"/>
          </w:tcPr>
          <w:p w:rsidR="000A2055" w:rsidRDefault="000A2055" w:rsidP="006A5088">
            <w:pPr>
              <w:spacing w:after="0" w:line="240" w:lineRule="auto"/>
              <w:rPr>
                <w:b/>
                <w:sz w:val="18"/>
                <w:szCs w:val="18"/>
              </w:rPr>
            </w:pPr>
          </w:p>
        </w:tc>
        <w:tc>
          <w:tcPr>
            <w:tcW w:w="0" w:type="auto"/>
            <w:vMerge/>
            <w:vAlign w:val="center"/>
          </w:tcPr>
          <w:p w:rsidR="000A2055" w:rsidRDefault="000A2055" w:rsidP="006A5088">
            <w:pPr>
              <w:spacing w:after="0" w:line="240" w:lineRule="auto"/>
              <w:rPr>
                <w:b/>
                <w:sz w:val="18"/>
                <w:szCs w:val="18"/>
              </w:rPr>
            </w:pPr>
          </w:p>
        </w:tc>
        <w:tc>
          <w:tcPr>
            <w:tcW w:w="2031" w:type="pct"/>
          </w:tcPr>
          <w:p w:rsidR="000A2055" w:rsidRDefault="000A2055" w:rsidP="006A5088">
            <w:pPr>
              <w:rPr>
                <w:sz w:val="18"/>
                <w:szCs w:val="18"/>
              </w:rPr>
            </w:pPr>
            <w:r>
              <w:rPr>
                <w:sz w:val="18"/>
                <w:szCs w:val="18"/>
              </w:rPr>
              <w:t>Manage safety, health and environmental client satisfaction and report to Urban Vision’s Operations Board</w:t>
            </w:r>
          </w:p>
        </w:tc>
        <w:tc>
          <w:tcPr>
            <w:tcW w:w="321" w:type="pct"/>
          </w:tcPr>
          <w:p w:rsidR="000A2055" w:rsidRDefault="000A2055" w:rsidP="006A5088">
            <w:pPr>
              <w:rPr>
                <w:sz w:val="15"/>
                <w:szCs w:val="15"/>
                <w:u w:val="single"/>
              </w:rPr>
            </w:pPr>
            <w:r>
              <w:rPr>
                <w:sz w:val="18"/>
                <w:szCs w:val="18"/>
              </w:rPr>
              <w:t>CMF</w:t>
            </w:r>
          </w:p>
        </w:tc>
      </w:tr>
      <w:tr w:rsidR="000A2055" w:rsidTr="006A5088">
        <w:trPr>
          <w:gridBefore w:val="1"/>
          <w:cantSplit/>
          <w:trHeight w:val="284"/>
        </w:trPr>
        <w:tc>
          <w:tcPr>
            <w:tcW w:w="0" w:type="auto"/>
            <w:vMerge/>
            <w:vAlign w:val="center"/>
          </w:tcPr>
          <w:p w:rsidR="000A2055" w:rsidRDefault="000A2055" w:rsidP="006A5088">
            <w:pPr>
              <w:spacing w:after="0" w:line="240" w:lineRule="auto"/>
              <w:rPr>
                <w:b/>
                <w:sz w:val="18"/>
                <w:szCs w:val="18"/>
              </w:rPr>
            </w:pPr>
          </w:p>
        </w:tc>
        <w:tc>
          <w:tcPr>
            <w:tcW w:w="0" w:type="auto"/>
            <w:vMerge/>
            <w:vAlign w:val="center"/>
          </w:tcPr>
          <w:p w:rsidR="000A2055" w:rsidRDefault="000A2055" w:rsidP="006A5088">
            <w:pPr>
              <w:spacing w:after="0" w:line="240" w:lineRule="auto"/>
              <w:rPr>
                <w:b/>
                <w:sz w:val="18"/>
                <w:szCs w:val="18"/>
              </w:rPr>
            </w:pPr>
          </w:p>
        </w:tc>
        <w:tc>
          <w:tcPr>
            <w:tcW w:w="2031" w:type="pct"/>
          </w:tcPr>
          <w:p w:rsidR="000A2055" w:rsidRDefault="000A2055" w:rsidP="006A5088">
            <w:pPr>
              <w:rPr>
                <w:sz w:val="18"/>
                <w:szCs w:val="18"/>
              </w:rPr>
            </w:pPr>
            <w:r>
              <w:rPr>
                <w:sz w:val="18"/>
                <w:szCs w:val="18"/>
              </w:rPr>
              <w:t>Manage climate surveys in Urban Vision and report results</w:t>
            </w:r>
          </w:p>
        </w:tc>
        <w:tc>
          <w:tcPr>
            <w:tcW w:w="321" w:type="pct"/>
          </w:tcPr>
          <w:p w:rsidR="000A2055" w:rsidRDefault="000A2055" w:rsidP="006A5088">
            <w:pPr>
              <w:rPr>
                <w:sz w:val="15"/>
                <w:szCs w:val="15"/>
                <w:u w:val="single"/>
              </w:rPr>
            </w:pPr>
            <w:r>
              <w:rPr>
                <w:sz w:val="18"/>
                <w:szCs w:val="18"/>
              </w:rPr>
              <w:t>CMF</w:t>
            </w:r>
          </w:p>
        </w:tc>
      </w:tr>
      <w:tr w:rsidR="000A2055" w:rsidTr="006A5088">
        <w:trPr>
          <w:gridBefore w:val="1"/>
          <w:cantSplit/>
          <w:trHeight w:val="284"/>
        </w:trPr>
        <w:tc>
          <w:tcPr>
            <w:tcW w:w="0" w:type="auto"/>
            <w:vMerge/>
            <w:vAlign w:val="center"/>
          </w:tcPr>
          <w:p w:rsidR="000A2055" w:rsidRDefault="000A2055" w:rsidP="006A5088">
            <w:pPr>
              <w:spacing w:after="0" w:line="240" w:lineRule="auto"/>
              <w:rPr>
                <w:b/>
                <w:sz w:val="18"/>
                <w:szCs w:val="18"/>
              </w:rPr>
            </w:pPr>
          </w:p>
        </w:tc>
        <w:tc>
          <w:tcPr>
            <w:tcW w:w="0" w:type="auto"/>
            <w:vMerge/>
            <w:vAlign w:val="center"/>
          </w:tcPr>
          <w:p w:rsidR="000A2055" w:rsidRDefault="000A2055" w:rsidP="006A5088">
            <w:pPr>
              <w:spacing w:after="0" w:line="240" w:lineRule="auto"/>
              <w:rPr>
                <w:b/>
                <w:sz w:val="18"/>
                <w:szCs w:val="18"/>
              </w:rPr>
            </w:pPr>
          </w:p>
        </w:tc>
        <w:tc>
          <w:tcPr>
            <w:tcW w:w="2031" w:type="pct"/>
          </w:tcPr>
          <w:p w:rsidR="000A2055" w:rsidRDefault="000A2055" w:rsidP="006A5088">
            <w:pPr>
              <w:rPr>
                <w:sz w:val="18"/>
                <w:szCs w:val="18"/>
              </w:rPr>
            </w:pPr>
            <w:r>
              <w:rPr>
                <w:sz w:val="18"/>
                <w:szCs w:val="18"/>
              </w:rPr>
              <w:t>Monitor and report management safety, health and environmental cross audits (Bi-annual)</w:t>
            </w:r>
          </w:p>
        </w:tc>
        <w:tc>
          <w:tcPr>
            <w:tcW w:w="321" w:type="pct"/>
          </w:tcPr>
          <w:p w:rsidR="000A2055" w:rsidRDefault="000A2055" w:rsidP="006A5088">
            <w:pPr>
              <w:rPr>
                <w:sz w:val="15"/>
                <w:szCs w:val="15"/>
                <w:u w:val="single"/>
              </w:rPr>
            </w:pPr>
            <w:r>
              <w:rPr>
                <w:sz w:val="18"/>
                <w:szCs w:val="18"/>
              </w:rPr>
              <w:t>CMF</w:t>
            </w:r>
          </w:p>
        </w:tc>
      </w:tr>
      <w:tr w:rsidR="000A2055" w:rsidTr="006A5088">
        <w:trPr>
          <w:gridBefore w:val="1"/>
          <w:cantSplit/>
          <w:trHeight w:val="284"/>
        </w:trPr>
        <w:tc>
          <w:tcPr>
            <w:tcW w:w="0" w:type="auto"/>
            <w:vMerge/>
            <w:vAlign w:val="center"/>
          </w:tcPr>
          <w:p w:rsidR="000A2055" w:rsidRDefault="000A2055" w:rsidP="006A5088">
            <w:pPr>
              <w:spacing w:after="0" w:line="240" w:lineRule="auto"/>
              <w:rPr>
                <w:b/>
                <w:sz w:val="18"/>
                <w:szCs w:val="18"/>
              </w:rPr>
            </w:pPr>
          </w:p>
        </w:tc>
        <w:tc>
          <w:tcPr>
            <w:tcW w:w="0" w:type="auto"/>
            <w:vMerge/>
            <w:vAlign w:val="center"/>
          </w:tcPr>
          <w:p w:rsidR="000A2055" w:rsidRDefault="000A2055" w:rsidP="006A5088">
            <w:pPr>
              <w:spacing w:after="0" w:line="240" w:lineRule="auto"/>
              <w:rPr>
                <w:b/>
                <w:sz w:val="18"/>
                <w:szCs w:val="18"/>
              </w:rPr>
            </w:pPr>
          </w:p>
        </w:tc>
        <w:tc>
          <w:tcPr>
            <w:tcW w:w="2031" w:type="pct"/>
          </w:tcPr>
          <w:p w:rsidR="000A2055" w:rsidRDefault="000A2055" w:rsidP="006A5088">
            <w:pPr>
              <w:rPr>
                <w:sz w:val="18"/>
                <w:szCs w:val="18"/>
              </w:rPr>
            </w:pPr>
            <w:r>
              <w:rPr>
                <w:sz w:val="18"/>
                <w:szCs w:val="18"/>
              </w:rPr>
              <w:t xml:space="preserve">Produce safety, health, environmental and quality performance reports (monthly) </w:t>
            </w:r>
          </w:p>
        </w:tc>
        <w:tc>
          <w:tcPr>
            <w:tcW w:w="321" w:type="pct"/>
          </w:tcPr>
          <w:p w:rsidR="000A2055" w:rsidRDefault="000A2055" w:rsidP="006A5088">
            <w:pPr>
              <w:rPr>
                <w:sz w:val="15"/>
                <w:szCs w:val="15"/>
                <w:u w:val="single"/>
              </w:rPr>
            </w:pPr>
            <w:r>
              <w:rPr>
                <w:sz w:val="18"/>
                <w:szCs w:val="18"/>
              </w:rPr>
              <w:t>CMF</w:t>
            </w:r>
          </w:p>
        </w:tc>
      </w:tr>
      <w:tr w:rsidR="000A2055" w:rsidTr="006A5088">
        <w:trPr>
          <w:gridBefore w:val="1"/>
          <w:cantSplit/>
          <w:trHeight w:val="284"/>
        </w:trPr>
        <w:tc>
          <w:tcPr>
            <w:tcW w:w="0" w:type="auto"/>
            <w:vMerge/>
            <w:vAlign w:val="center"/>
          </w:tcPr>
          <w:p w:rsidR="000A2055" w:rsidRDefault="000A2055" w:rsidP="006A5088">
            <w:pPr>
              <w:spacing w:after="0" w:line="240" w:lineRule="auto"/>
              <w:rPr>
                <w:b/>
                <w:sz w:val="18"/>
                <w:szCs w:val="18"/>
              </w:rPr>
            </w:pPr>
          </w:p>
        </w:tc>
        <w:tc>
          <w:tcPr>
            <w:tcW w:w="1213" w:type="pct"/>
          </w:tcPr>
          <w:p w:rsidR="000A2055" w:rsidRDefault="000A2055" w:rsidP="006A5088">
            <w:pPr>
              <w:rPr>
                <w:b/>
                <w:sz w:val="18"/>
                <w:szCs w:val="18"/>
              </w:rPr>
            </w:pPr>
            <w:r>
              <w:rPr>
                <w:b/>
                <w:sz w:val="18"/>
                <w:szCs w:val="18"/>
              </w:rPr>
              <w:t>2.1.1.4 Communication with Salford City Council</w:t>
            </w:r>
          </w:p>
        </w:tc>
        <w:tc>
          <w:tcPr>
            <w:tcW w:w="2031" w:type="pct"/>
          </w:tcPr>
          <w:p w:rsidR="000A2055" w:rsidRDefault="000A2055" w:rsidP="006A5088">
            <w:pPr>
              <w:rPr>
                <w:sz w:val="18"/>
                <w:szCs w:val="18"/>
              </w:rPr>
            </w:pPr>
            <w:r>
              <w:rPr>
                <w:sz w:val="18"/>
                <w:szCs w:val="18"/>
              </w:rPr>
              <w:t xml:space="preserve">Liaise and communicate with Salford City Council regarding safety, health, environmental and quality systems and compliance. </w:t>
            </w:r>
          </w:p>
        </w:tc>
        <w:tc>
          <w:tcPr>
            <w:tcW w:w="321" w:type="pct"/>
          </w:tcPr>
          <w:p w:rsidR="000A2055" w:rsidRDefault="000A2055" w:rsidP="006A5088">
            <w:pPr>
              <w:rPr>
                <w:sz w:val="15"/>
                <w:szCs w:val="15"/>
                <w:u w:val="single"/>
              </w:rPr>
            </w:pPr>
            <w:r>
              <w:rPr>
                <w:sz w:val="18"/>
                <w:szCs w:val="18"/>
              </w:rPr>
              <w:t>CMF</w:t>
            </w:r>
          </w:p>
        </w:tc>
      </w:tr>
    </w:tbl>
    <w:p w:rsidR="000A2055" w:rsidRDefault="000A2055" w:rsidP="00224B1A">
      <w:pPr>
        <w:spacing w:line="240" w:lineRule="auto"/>
        <w:rPr>
          <w:b/>
          <w:sz w:val="24"/>
        </w:rPr>
      </w:pPr>
    </w:p>
    <w:p w:rsidR="000A2055" w:rsidRDefault="000A2055" w:rsidP="00224B1A">
      <w:pPr>
        <w:spacing w:line="240" w:lineRule="auto"/>
        <w:rPr>
          <w:b/>
          <w:sz w:val="24"/>
        </w:rPr>
      </w:pPr>
      <w:bookmarkStart w:id="11" w:name="_Toc296437947"/>
    </w:p>
    <w:p w:rsidR="000A2055" w:rsidRDefault="000A2055" w:rsidP="00224B1A">
      <w:pPr>
        <w:spacing w:line="240" w:lineRule="auto"/>
        <w:rPr>
          <w:b/>
          <w:sz w:val="24"/>
        </w:rPr>
      </w:pPr>
    </w:p>
    <w:p w:rsidR="000A2055" w:rsidRDefault="000A2055" w:rsidP="00224B1A">
      <w:pPr>
        <w:spacing w:line="240" w:lineRule="auto"/>
        <w:rPr>
          <w:b/>
          <w:sz w:val="24"/>
        </w:rPr>
      </w:pPr>
    </w:p>
    <w:p w:rsidR="000A2055" w:rsidRDefault="000A2055" w:rsidP="00224B1A">
      <w:pPr>
        <w:spacing w:line="240" w:lineRule="auto"/>
        <w:rPr>
          <w:b/>
          <w:sz w:val="24"/>
        </w:rPr>
      </w:pPr>
    </w:p>
    <w:p w:rsidR="000A2055" w:rsidRDefault="000A2055" w:rsidP="00224B1A">
      <w:pPr>
        <w:spacing w:line="240" w:lineRule="auto"/>
        <w:rPr>
          <w:b/>
          <w:sz w:val="24"/>
        </w:rPr>
      </w:pPr>
    </w:p>
    <w:p w:rsidR="000A2055" w:rsidRDefault="000A2055" w:rsidP="00224B1A">
      <w:pPr>
        <w:spacing w:line="240" w:lineRule="auto"/>
        <w:rPr>
          <w:b/>
          <w:sz w:val="24"/>
        </w:rPr>
      </w:pPr>
    </w:p>
    <w:p w:rsidR="000A2055" w:rsidRDefault="000A2055" w:rsidP="00224B1A">
      <w:pPr>
        <w:spacing w:line="240" w:lineRule="auto"/>
        <w:rPr>
          <w:b/>
          <w:sz w:val="24"/>
        </w:rPr>
      </w:pPr>
    </w:p>
    <w:p w:rsidR="000A2055" w:rsidRDefault="000A2055" w:rsidP="00224B1A">
      <w:pPr>
        <w:spacing w:line="240" w:lineRule="auto"/>
        <w:rPr>
          <w:b/>
          <w:sz w:val="24"/>
        </w:rPr>
      </w:pPr>
    </w:p>
    <w:p w:rsidR="000A2055" w:rsidRDefault="000A2055" w:rsidP="00224B1A">
      <w:pPr>
        <w:spacing w:line="240" w:lineRule="auto"/>
        <w:rPr>
          <w:b/>
          <w:sz w:val="24"/>
        </w:rPr>
      </w:pPr>
    </w:p>
    <w:p w:rsidR="000A2055" w:rsidRDefault="000A2055" w:rsidP="00224B1A">
      <w:pPr>
        <w:spacing w:line="240" w:lineRule="auto"/>
        <w:rPr>
          <w:b/>
          <w:sz w:val="24"/>
        </w:rPr>
      </w:pPr>
    </w:p>
    <w:p w:rsidR="000A2055" w:rsidRDefault="000A2055" w:rsidP="00224B1A">
      <w:pPr>
        <w:spacing w:line="240" w:lineRule="auto"/>
        <w:rPr>
          <w:b/>
          <w:sz w:val="24"/>
        </w:rPr>
      </w:pPr>
    </w:p>
    <w:p w:rsidR="000A2055" w:rsidRDefault="000A2055" w:rsidP="00224B1A">
      <w:pPr>
        <w:spacing w:line="240" w:lineRule="auto"/>
        <w:rPr>
          <w:b/>
          <w:sz w:val="24"/>
        </w:rPr>
      </w:pPr>
    </w:p>
    <w:p w:rsidR="000A2055" w:rsidRDefault="000A2055" w:rsidP="00224B1A">
      <w:pPr>
        <w:pStyle w:val="Heading2"/>
        <w:numPr>
          <w:ilvl w:val="1"/>
          <w:numId w:val="11"/>
        </w:numPr>
        <w:tabs>
          <w:tab w:val="clear" w:pos="926"/>
        </w:tabs>
      </w:pPr>
      <w:r>
        <w:t>Complaints Management</w:t>
      </w:r>
    </w:p>
    <w:bookmarkEnd w:id="11"/>
    <w:p w:rsidR="000A2055" w:rsidRDefault="000A2055" w:rsidP="00224B1A">
      <w:pPr>
        <w:pStyle w:val="BodyTextIndent"/>
      </w:pPr>
    </w:p>
    <w:tbl>
      <w:tblPr>
        <w:tblW w:w="5000" w:type="pct"/>
        <w:tblBorders>
          <w:top w:val="single" w:sz="4" w:space="0" w:color="E2007A"/>
          <w:left w:val="single" w:sz="4" w:space="0" w:color="E2007A"/>
          <w:bottom w:val="single" w:sz="4" w:space="0" w:color="E2007A"/>
          <w:right w:val="single" w:sz="4" w:space="0" w:color="E2007A"/>
          <w:insideH w:val="single" w:sz="4" w:space="0" w:color="E2007A"/>
          <w:insideV w:val="single" w:sz="4" w:space="0" w:color="E2007A"/>
        </w:tblBorders>
        <w:tblLook w:val="00A0"/>
      </w:tblPr>
      <w:tblGrid>
        <w:gridCol w:w="1962"/>
        <w:gridCol w:w="1584"/>
        <w:gridCol w:w="4826"/>
        <w:gridCol w:w="1590"/>
      </w:tblGrid>
      <w:tr w:rsidR="000A2055" w:rsidTr="006A5088">
        <w:trPr>
          <w:cantSplit/>
          <w:trHeight w:val="567"/>
          <w:tblHeader/>
        </w:trPr>
        <w:tc>
          <w:tcPr>
            <w:tcW w:w="985" w:type="pct"/>
            <w:vAlign w:val="center"/>
          </w:tcPr>
          <w:p w:rsidR="000A2055" w:rsidRDefault="000A2055" w:rsidP="006A5088">
            <w:pPr>
              <w:jc w:val="center"/>
              <w:rPr>
                <w:b/>
                <w:sz w:val="18"/>
                <w:szCs w:val="18"/>
                <w:u w:val="single"/>
              </w:rPr>
            </w:pPr>
            <w:r>
              <w:rPr>
                <w:b/>
                <w:sz w:val="18"/>
                <w:szCs w:val="18"/>
                <w:u w:val="single"/>
              </w:rPr>
              <w:t>Service Area</w:t>
            </w:r>
          </w:p>
        </w:tc>
        <w:tc>
          <w:tcPr>
            <w:tcW w:w="795" w:type="pct"/>
            <w:vAlign w:val="center"/>
          </w:tcPr>
          <w:p w:rsidR="000A2055" w:rsidRDefault="000A2055" w:rsidP="006A5088">
            <w:pPr>
              <w:jc w:val="center"/>
              <w:rPr>
                <w:b/>
                <w:sz w:val="18"/>
                <w:szCs w:val="18"/>
                <w:u w:val="single"/>
              </w:rPr>
            </w:pPr>
            <w:r>
              <w:rPr>
                <w:b/>
                <w:sz w:val="18"/>
                <w:szCs w:val="18"/>
                <w:u w:val="single"/>
              </w:rPr>
              <w:t>Service Standard</w:t>
            </w:r>
          </w:p>
        </w:tc>
        <w:tc>
          <w:tcPr>
            <w:tcW w:w="2422" w:type="pct"/>
            <w:vAlign w:val="center"/>
          </w:tcPr>
          <w:p w:rsidR="000A2055" w:rsidRDefault="000A2055" w:rsidP="006A5088">
            <w:pPr>
              <w:jc w:val="center"/>
              <w:rPr>
                <w:b/>
                <w:sz w:val="18"/>
                <w:szCs w:val="18"/>
                <w:u w:val="single"/>
              </w:rPr>
            </w:pPr>
            <w:r>
              <w:rPr>
                <w:b/>
                <w:sz w:val="18"/>
                <w:szCs w:val="18"/>
                <w:u w:val="single"/>
              </w:rPr>
              <w:t>Output</w:t>
            </w:r>
          </w:p>
        </w:tc>
        <w:tc>
          <w:tcPr>
            <w:tcW w:w="798" w:type="pct"/>
            <w:vAlign w:val="center"/>
          </w:tcPr>
          <w:p w:rsidR="000A2055" w:rsidRDefault="000A2055" w:rsidP="006A5088">
            <w:pPr>
              <w:jc w:val="center"/>
              <w:rPr>
                <w:b/>
                <w:sz w:val="18"/>
                <w:szCs w:val="18"/>
                <w:u w:val="single"/>
              </w:rPr>
            </w:pPr>
            <w:r>
              <w:rPr>
                <w:b/>
                <w:sz w:val="18"/>
                <w:szCs w:val="18"/>
                <w:u w:val="single"/>
              </w:rPr>
              <w:t>Mgt Fee</w:t>
            </w:r>
          </w:p>
        </w:tc>
      </w:tr>
      <w:tr w:rsidR="000A2055" w:rsidTr="006A5088">
        <w:trPr>
          <w:cantSplit/>
          <w:trHeight w:val="284"/>
        </w:trPr>
        <w:tc>
          <w:tcPr>
            <w:tcW w:w="985" w:type="pct"/>
            <w:vMerge w:val="restart"/>
          </w:tcPr>
          <w:p w:rsidR="000A2055" w:rsidRDefault="000A2055" w:rsidP="006A5088">
            <w:pPr>
              <w:rPr>
                <w:b/>
                <w:sz w:val="18"/>
                <w:szCs w:val="18"/>
              </w:rPr>
            </w:pPr>
            <w:r>
              <w:rPr>
                <w:b/>
                <w:sz w:val="18"/>
                <w:szCs w:val="18"/>
              </w:rPr>
              <w:t>2.2.1 Management of the Customer Complaints  Process</w:t>
            </w:r>
          </w:p>
          <w:p w:rsidR="000A2055" w:rsidRDefault="000A2055" w:rsidP="006A5088">
            <w:pPr>
              <w:rPr>
                <w:b/>
                <w:sz w:val="18"/>
                <w:szCs w:val="18"/>
              </w:rPr>
            </w:pPr>
          </w:p>
          <w:p w:rsidR="000A2055" w:rsidRDefault="000A2055" w:rsidP="006A5088">
            <w:pPr>
              <w:rPr>
                <w:b/>
                <w:sz w:val="18"/>
                <w:szCs w:val="18"/>
              </w:rPr>
            </w:pPr>
          </w:p>
        </w:tc>
        <w:tc>
          <w:tcPr>
            <w:tcW w:w="795" w:type="pct"/>
            <w:vMerge w:val="restart"/>
          </w:tcPr>
          <w:p w:rsidR="000A2055" w:rsidRDefault="000A2055" w:rsidP="006A5088">
            <w:pPr>
              <w:rPr>
                <w:b/>
                <w:sz w:val="18"/>
                <w:szCs w:val="18"/>
              </w:rPr>
            </w:pPr>
            <w:r>
              <w:rPr>
                <w:b/>
                <w:sz w:val="18"/>
                <w:szCs w:val="18"/>
              </w:rPr>
              <w:t>2.2.1.1 Meet service standards and conform to Salford City Council’s Customer Complaints Policy.</w:t>
            </w:r>
          </w:p>
          <w:p w:rsidR="000A2055" w:rsidRDefault="000A2055" w:rsidP="006A5088">
            <w:pPr>
              <w:rPr>
                <w:b/>
                <w:sz w:val="18"/>
                <w:szCs w:val="18"/>
              </w:rPr>
            </w:pPr>
          </w:p>
        </w:tc>
        <w:tc>
          <w:tcPr>
            <w:tcW w:w="2422" w:type="pct"/>
          </w:tcPr>
          <w:p w:rsidR="000A2055" w:rsidRDefault="000A2055" w:rsidP="006A5088">
            <w:pPr>
              <w:rPr>
                <w:sz w:val="18"/>
                <w:szCs w:val="18"/>
              </w:rPr>
            </w:pPr>
            <w:r>
              <w:rPr>
                <w:sz w:val="18"/>
                <w:szCs w:val="18"/>
              </w:rPr>
              <w:t xml:space="preserve">Acknowledge and investigate customer complaints in accordance with Salford City Councils corporate complaints policy. Respond to complainants in line with set KPI’s </w:t>
            </w:r>
          </w:p>
        </w:tc>
        <w:tc>
          <w:tcPr>
            <w:tcW w:w="798" w:type="pct"/>
          </w:tcPr>
          <w:p w:rsidR="000A2055" w:rsidRDefault="000A2055" w:rsidP="006A5088">
            <w:pPr>
              <w:jc w:val="center"/>
            </w:pPr>
            <w:r>
              <w:rPr>
                <w:sz w:val="18"/>
                <w:szCs w:val="18"/>
              </w:rPr>
              <w:t>CMF</w:t>
            </w:r>
          </w:p>
        </w:tc>
      </w:tr>
      <w:tr w:rsidR="000A2055" w:rsidTr="006A5088">
        <w:trPr>
          <w:cantSplit/>
          <w:trHeight w:val="284"/>
        </w:trPr>
        <w:tc>
          <w:tcPr>
            <w:tcW w:w="0" w:type="auto"/>
            <w:vMerge/>
            <w:vAlign w:val="center"/>
          </w:tcPr>
          <w:p w:rsidR="000A2055" w:rsidRDefault="000A2055" w:rsidP="006A5088">
            <w:pPr>
              <w:spacing w:after="0" w:line="240" w:lineRule="auto"/>
              <w:rPr>
                <w:b/>
                <w:sz w:val="18"/>
                <w:szCs w:val="18"/>
              </w:rPr>
            </w:pPr>
          </w:p>
        </w:tc>
        <w:tc>
          <w:tcPr>
            <w:tcW w:w="0" w:type="auto"/>
            <w:vMerge/>
            <w:vAlign w:val="center"/>
          </w:tcPr>
          <w:p w:rsidR="000A2055" w:rsidRDefault="000A2055" w:rsidP="006A5088">
            <w:pPr>
              <w:spacing w:after="0" w:line="240" w:lineRule="auto"/>
              <w:rPr>
                <w:b/>
                <w:sz w:val="18"/>
                <w:szCs w:val="18"/>
              </w:rPr>
            </w:pPr>
          </w:p>
        </w:tc>
        <w:tc>
          <w:tcPr>
            <w:tcW w:w="2422" w:type="pct"/>
          </w:tcPr>
          <w:p w:rsidR="000A2055" w:rsidRDefault="000A2055" w:rsidP="006A5088">
            <w:pPr>
              <w:rPr>
                <w:sz w:val="18"/>
                <w:szCs w:val="18"/>
              </w:rPr>
            </w:pPr>
            <w:r>
              <w:rPr>
                <w:sz w:val="18"/>
                <w:szCs w:val="18"/>
              </w:rPr>
              <w:t xml:space="preserve">Identify complaint trends and lessons to be learnt </w:t>
            </w:r>
          </w:p>
        </w:tc>
        <w:tc>
          <w:tcPr>
            <w:tcW w:w="798" w:type="pct"/>
          </w:tcPr>
          <w:p w:rsidR="000A2055" w:rsidRDefault="000A2055" w:rsidP="006A5088">
            <w:pPr>
              <w:jc w:val="center"/>
            </w:pPr>
            <w:r>
              <w:rPr>
                <w:sz w:val="18"/>
                <w:szCs w:val="18"/>
              </w:rPr>
              <w:t>CMF</w:t>
            </w:r>
          </w:p>
        </w:tc>
      </w:tr>
      <w:tr w:rsidR="000A2055" w:rsidTr="006A5088">
        <w:trPr>
          <w:cantSplit/>
          <w:trHeight w:val="284"/>
        </w:trPr>
        <w:tc>
          <w:tcPr>
            <w:tcW w:w="0" w:type="auto"/>
            <w:vMerge/>
            <w:vAlign w:val="center"/>
          </w:tcPr>
          <w:p w:rsidR="000A2055" w:rsidRDefault="000A2055" w:rsidP="006A5088">
            <w:pPr>
              <w:spacing w:after="0" w:line="240" w:lineRule="auto"/>
              <w:rPr>
                <w:b/>
                <w:sz w:val="18"/>
                <w:szCs w:val="18"/>
              </w:rPr>
            </w:pPr>
          </w:p>
        </w:tc>
        <w:tc>
          <w:tcPr>
            <w:tcW w:w="0" w:type="auto"/>
            <w:vMerge/>
            <w:vAlign w:val="center"/>
          </w:tcPr>
          <w:p w:rsidR="000A2055" w:rsidRDefault="000A2055" w:rsidP="006A5088">
            <w:pPr>
              <w:spacing w:after="0" w:line="240" w:lineRule="auto"/>
              <w:rPr>
                <w:b/>
                <w:sz w:val="18"/>
                <w:szCs w:val="18"/>
              </w:rPr>
            </w:pPr>
          </w:p>
        </w:tc>
        <w:tc>
          <w:tcPr>
            <w:tcW w:w="2422" w:type="pct"/>
          </w:tcPr>
          <w:p w:rsidR="000A2055" w:rsidRDefault="000A2055" w:rsidP="006A5088">
            <w:pPr>
              <w:rPr>
                <w:sz w:val="18"/>
                <w:szCs w:val="18"/>
              </w:rPr>
            </w:pPr>
            <w:r>
              <w:rPr>
                <w:sz w:val="18"/>
                <w:szCs w:val="18"/>
              </w:rPr>
              <w:t>Implement  actions of lessons learnt in Urban Vision’s processes and procedures</w:t>
            </w:r>
          </w:p>
        </w:tc>
        <w:tc>
          <w:tcPr>
            <w:tcW w:w="798" w:type="pct"/>
          </w:tcPr>
          <w:p w:rsidR="000A2055" w:rsidRDefault="000A2055" w:rsidP="006A5088">
            <w:pPr>
              <w:jc w:val="center"/>
            </w:pPr>
            <w:r>
              <w:rPr>
                <w:sz w:val="18"/>
                <w:szCs w:val="18"/>
              </w:rPr>
              <w:t>CMF</w:t>
            </w:r>
          </w:p>
        </w:tc>
      </w:tr>
      <w:tr w:rsidR="000A2055" w:rsidTr="006A5088">
        <w:trPr>
          <w:cantSplit/>
          <w:trHeight w:val="284"/>
        </w:trPr>
        <w:tc>
          <w:tcPr>
            <w:tcW w:w="0" w:type="auto"/>
            <w:vMerge/>
            <w:vAlign w:val="center"/>
          </w:tcPr>
          <w:p w:rsidR="000A2055" w:rsidRDefault="000A2055" w:rsidP="006A5088">
            <w:pPr>
              <w:spacing w:after="0" w:line="240" w:lineRule="auto"/>
              <w:rPr>
                <w:b/>
                <w:sz w:val="18"/>
                <w:szCs w:val="18"/>
              </w:rPr>
            </w:pPr>
          </w:p>
        </w:tc>
        <w:tc>
          <w:tcPr>
            <w:tcW w:w="0" w:type="auto"/>
            <w:vMerge/>
            <w:vAlign w:val="center"/>
          </w:tcPr>
          <w:p w:rsidR="000A2055" w:rsidRDefault="000A2055" w:rsidP="006A5088">
            <w:pPr>
              <w:spacing w:after="0" w:line="240" w:lineRule="auto"/>
              <w:rPr>
                <w:b/>
                <w:sz w:val="18"/>
                <w:szCs w:val="18"/>
              </w:rPr>
            </w:pPr>
          </w:p>
        </w:tc>
        <w:tc>
          <w:tcPr>
            <w:tcW w:w="2422" w:type="pct"/>
          </w:tcPr>
          <w:p w:rsidR="000A2055" w:rsidRDefault="000A2055" w:rsidP="006A5088">
            <w:pPr>
              <w:rPr>
                <w:sz w:val="18"/>
                <w:szCs w:val="18"/>
              </w:rPr>
            </w:pPr>
            <w:r>
              <w:rPr>
                <w:sz w:val="18"/>
                <w:szCs w:val="18"/>
              </w:rPr>
              <w:t>Report complaints to Urban Vision’s ‘Main’ Board and ‘Operations’ Board</w:t>
            </w:r>
          </w:p>
        </w:tc>
        <w:tc>
          <w:tcPr>
            <w:tcW w:w="798" w:type="pct"/>
          </w:tcPr>
          <w:p w:rsidR="000A2055" w:rsidRDefault="000A2055" w:rsidP="006A5088">
            <w:pPr>
              <w:jc w:val="center"/>
            </w:pPr>
            <w:r>
              <w:rPr>
                <w:sz w:val="18"/>
                <w:szCs w:val="18"/>
              </w:rPr>
              <w:t>CMF</w:t>
            </w:r>
          </w:p>
        </w:tc>
      </w:tr>
      <w:tr w:rsidR="000A2055" w:rsidTr="006A5088">
        <w:trPr>
          <w:cantSplit/>
          <w:trHeight w:val="284"/>
        </w:trPr>
        <w:tc>
          <w:tcPr>
            <w:tcW w:w="0" w:type="auto"/>
            <w:vMerge/>
            <w:vAlign w:val="center"/>
          </w:tcPr>
          <w:p w:rsidR="000A2055" w:rsidRDefault="000A2055" w:rsidP="006A5088">
            <w:pPr>
              <w:spacing w:after="0" w:line="240" w:lineRule="auto"/>
              <w:rPr>
                <w:b/>
                <w:sz w:val="18"/>
                <w:szCs w:val="18"/>
              </w:rPr>
            </w:pPr>
          </w:p>
        </w:tc>
        <w:tc>
          <w:tcPr>
            <w:tcW w:w="0" w:type="auto"/>
            <w:vMerge/>
            <w:vAlign w:val="center"/>
          </w:tcPr>
          <w:p w:rsidR="000A2055" w:rsidRDefault="000A2055" w:rsidP="006A5088">
            <w:pPr>
              <w:spacing w:after="0" w:line="240" w:lineRule="auto"/>
              <w:rPr>
                <w:b/>
                <w:sz w:val="18"/>
                <w:szCs w:val="18"/>
              </w:rPr>
            </w:pPr>
          </w:p>
        </w:tc>
        <w:tc>
          <w:tcPr>
            <w:tcW w:w="2422" w:type="pct"/>
          </w:tcPr>
          <w:p w:rsidR="000A2055" w:rsidRDefault="000A2055" w:rsidP="006A5088">
            <w:pPr>
              <w:rPr>
                <w:sz w:val="18"/>
                <w:szCs w:val="18"/>
              </w:rPr>
            </w:pPr>
            <w:r>
              <w:rPr>
                <w:sz w:val="18"/>
                <w:szCs w:val="18"/>
              </w:rPr>
              <w:t>Attend complaints panel hearings, chaired by Salford City Council</w:t>
            </w:r>
          </w:p>
        </w:tc>
        <w:tc>
          <w:tcPr>
            <w:tcW w:w="798" w:type="pct"/>
          </w:tcPr>
          <w:p w:rsidR="000A2055" w:rsidRDefault="000A2055" w:rsidP="006A5088">
            <w:pPr>
              <w:jc w:val="center"/>
            </w:pPr>
            <w:r>
              <w:rPr>
                <w:sz w:val="18"/>
                <w:szCs w:val="18"/>
              </w:rPr>
              <w:t>CMF</w:t>
            </w:r>
          </w:p>
        </w:tc>
      </w:tr>
      <w:tr w:rsidR="000A2055" w:rsidTr="006A5088">
        <w:trPr>
          <w:cantSplit/>
          <w:trHeight w:val="284"/>
        </w:trPr>
        <w:tc>
          <w:tcPr>
            <w:tcW w:w="0" w:type="auto"/>
            <w:vMerge/>
            <w:vAlign w:val="center"/>
          </w:tcPr>
          <w:p w:rsidR="000A2055" w:rsidRDefault="000A2055" w:rsidP="006A5088">
            <w:pPr>
              <w:spacing w:after="0" w:line="240" w:lineRule="auto"/>
              <w:rPr>
                <w:b/>
                <w:sz w:val="18"/>
                <w:szCs w:val="18"/>
              </w:rPr>
            </w:pPr>
          </w:p>
        </w:tc>
        <w:tc>
          <w:tcPr>
            <w:tcW w:w="0" w:type="auto"/>
            <w:vMerge/>
            <w:vAlign w:val="center"/>
          </w:tcPr>
          <w:p w:rsidR="000A2055" w:rsidRDefault="000A2055" w:rsidP="006A5088">
            <w:pPr>
              <w:spacing w:after="0" w:line="240" w:lineRule="auto"/>
              <w:rPr>
                <w:b/>
                <w:sz w:val="18"/>
                <w:szCs w:val="18"/>
              </w:rPr>
            </w:pPr>
          </w:p>
        </w:tc>
        <w:tc>
          <w:tcPr>
            <w:tcW w:w="2422" w:type="pct"/>
          </w:tcPr>
          <w:p w:rsidR="000A2055" w:rsidRDefault="000A2055" w:rsidP="006A5088">
            <w:pPr>
              <w:rPr>
                <w:sz w:val="18"/>
                <w:szCs w:val="18"/>
              </w:rPr>
            </w:pPr>
            <w:r>
              <w:rPr>
                <w:sz w:val="18"/>
                <w:szCs w:val="18"/>
              </w:rPr>
              <w:t>Investigate and respond to Local Government Ombudsman (LGO) complaints</w:t>
            </w:r>
          </w:p>
        </w:tc>
        <w:tc>
          <w:tcPr>
            <w:tcW w:w="798" w:type="pct"/>
          </w:tcPr>
          <w:p w:rsidR="000A2055" w:rsidRDefault="000A2055" w:rsidP="006A5088">
            <w:pPr>
              <w:jc w:val="center"/>
            </w:pPr>
            <w:r>
              <w:rPr>
                <w:sz w:val="18"/>
                <w:szCs w:val="18"/>
              </w:rPr>
              <w:t>CMF</w:t>
            </w:r>
          </w:p>
        </w:tc>
      </w:tr>
      <w:tr w:rsidR="000A2055" w:rsidTr="006A5088">
        <w:trPr>
          <w:cantSplit/>
          <w:trHeight w:val="284"/>
        </w:trPr>
        <w:tc>
          <w:tcPr>
            <w:tcW w:w="0" w:type="auto"/>
            <w:vMerge/>
            <w:vAlign w:val="center"/>
          </w:tcPr>
          <w:p w:rsidR="000A2055" w:rsidRDefault="000A2055" w:rsidP="006A5088">
            <w:pPr>
              <w:spacing w:after="0" w:line="240" w:lineRule="auto"/>
              <w:rPr>
                <w:b/>
                <w:sz w:val="18"/>
                <w:szCs w:val="18"/>
              </w:rPr>
            </w:pPr>
          </w:p>
        </w:tc>
        <w:tc>
          <w:tcPr>
            <w:tcW w:w="0" w:type="auto"/>
            <w:vMerge/>
            <w:vAlign w:val="center"/>
          </w:tcPr>
          <w:p w:rsidR="000A2055" w:rsidRDefault="000A2055" w:rsidP="006A5088">
            <w:pPr>
              <w:spacing w:after="0" w:line="240" w:lineRule="auto"/>
              <w:rPr>
                <w:b/>
                <w:sz w:val="18"/>
                <w:szCs w:val="18"/>
              </w:rPr>
            </w:pPr>
          </w:p>
        </w:tc>
        <w:tc>
          <w:tcPr>
            <w:tcW w:w="2422" w:type="pct"/>
          </w:tcPr>
          <w:p w:rsidR="000A2055" w:rsidRDefault="000A2055" w:rsidP="006A5088">
            <w:pPr>
              <w:rPr>
                <w:sz w:val="18"/>
                <w:szCs w:val="18"/>
              </w:rPr>
            </w:pPr>
            <w:r>
              <w:rPr>
                <w:sz w:val="18"/>
                <w:szCs w:val="18"/>
              </w:rPr>
              <w:t>Attend complaints meetings with Salford City Council</w:t>
            </w:r>
          </w:p>
        </w:tc>
        <w:tc>
          <w:tcPr>
            <w:tcW w:w="798" w:type="pct"/>
          </w:tcPr>
          <w:p w:rsidR="000A2055" w:rsidRDefault="000A2055" w:rsidP="006A5088">
            <w:pPr>
              <w:jc w:val="center"/>
            </w:pPr>
            <w:r>
              <w:rPr>
                <w:sz w:val="18"/>
                <w:szCs w:val="18"/>
              </w:rPr>
              <w:t>CMF</w:t>
            </w:r>
          </w:p>
        </w:tc>
      </w:tr>
    </w:tbl>
    <w:p w:rsidR="000A2055" w:rsidRDefault="000A2055" w:rsidP="00224B1A">
      <w:pPr>
        <w:pStyle w:val="BodyTextIndent"/>
      </w:pPr>
    </w:p>
    <w:p w:rsidR="000A2055" w:rsidRDefault="000A2055" w:rsidP="00224B1A">
      <w:pPr>
        <w:spacing w:line="240" w:lineRule="auto"/>
      </w:pPr>
    </w:p>
    <w:p w:rsidR="000A2055" w:rsidRDefault="000A2055" w:rsidP="00224B1A">
      <w:pPr>
        <w:spacing w:line="240" w:lineRule="auto"/>
      </w:pPr>
    </w:p>
    <w:p w:rsidR="000A2055" w:rsidRDefault="000A2055" w:rsidP="00224B1A">
      <w:pPr>
        <w:spacing w:line="240" w:lineRule="auto"/>
      </w:pPr>
    </w:p>
    <w:p w:rsidR="000A2055" w:rsidRDefault="000A2055" w:rsidP="00224B1A">
      <w:pPr>
        <w:spacing w:line="240" w:lineRule="auto"/>
      </w:pPr>
    </w:p>
    <w:p w:rsidR="000A2055" w:rsidRDefault="000A2055" w:rsidP="00224B1A">
      <w:pPr>
        <w:spacing w:line="240" w:lineRule="auto"/>
      </w:pPr>
    </w:p>
    <w:p w:rsidR="000A2055" w:rsidRDefault="000A2055" w:rsidP="00224B1A">
      <w:pPr>
        <w:spacing w:line="240" w:lineRule="auto"/>
      </w:pPr>
    </w:p>
    <w:p w:rsidR="000A2055" w:rsidRDefault="000A2055" w:rsidP="00224B1A">
      <w:pPr>
        <w:spacing w:line="240" w:lineRule="auto"/>
      </w:pPr>
    </w:p>
    <w:p w:rsidR="000A2055" w:rsidRDefault="000A2055" w:rsidP="00224B1A">
      <w:pPr>
        <w:spacing w:line="240" w:lineRule="auto"/>
      </w:pPr>
    </w:p>
    <w:p w:rsidR="000A2055" w:rsidRDefault="000A2055" w:rsidP="00224B1A">
      <w:pPr>
        <w:spacing w:line="240" w:lineRule="auto"/>
      </w:pPr>
    </w:p>
    <w:p w:rsidR="000A2055" w:rsidRDefault="000A2055" w:rsidP="00224B1A">
      <w:pPr>
        <w:spacing w:line="240" w:lineRule="auto"/>
      </w:pPr>
    </w:p>
    <w:p w:rsidR="000A2055" w:rsidRDefault="000A2055" w:rsidP="00224B1A">
      <w:pPr>
        <w:spacing w:line="240" w:lineRule="auto"/>
      </w:pPr>
    </w:p>
    <w:p w:rsidR="000A2055" w:rsidRDefault="000A2055" w:rsidP="00224B1A">
      <w:pPr>
        <w:spacing w:line="240" w:lineRule="auto"/>
      </w:pPr>
    </w:p>
    <w:p w:rsidR="000A2055" w:rsidRDefault="000A2055" w:rsidP="00224B1A">
      <w:pPr>
        <w:spacing w:line="240" w:lineRule="auto"/>
      </w:pPr>
    </w:p>
    <w:p w:rsidR="000A2055" w:rsidRDefault="000A2055" w:rsidP="00224B1A">
      <w:pPr>
        <w:spacing w:line="240" w:lineRule="auto"/>
      </w:pPr>
    </w:p>
    <w:p w:rsidR="000A2055" w:rsidRDefault="000A2055" w:rsidP="00224B1A">
      <w:pPr>
        <w:pStyle w:val="Heading2"/>
        <w:numPr>
          <w:ilvl w:val="1"/>
          <w:numId w:val="11"/>
        </w:numPr>
        <w:tabs>
          <w:tab w:val="clear" w:pos="926"/>
        </w:tabs>
        <w:textAlignment w:val="auto"/>
      </w:pPr>
      <w:bookmarkStart w:id="12" w:name="_Toc305512004"/>
      <w:r>
        <w:t>Performance</w:t>
      </w:r>
      <w:bookmarkEnd w:id="12"/>
    </w:p>
    <w:p w:rsidR="000A2055" w:rsidRDefault="000A2055" w:rsidP="00224B1A">
      <w:pPr>
        <w:pStyle w:val="BodyTextIndent"/>
      </w:pPr>
    </w:p>
    <w:tbl>
      <w:tblPr>
        <w:tblW w:w="5000" w:type="pct"/>
        <w:tblBorders>
          <w:top w:val="single" w:sz="4" w:space="0" w:color="E2007A"/>
          <w:left w:val="single" w:sz="4" w:space="0" w:color="E2007A"/>
          <w:bottom w:val="single" w:sz="4" w:space="0" w:color="E2007A"/>
          <w:right w:val="single" w:sz="4" w:space="0" w:color="E2007A"/>
          <w:insideH w:val="single" w:sz="4" w:space="0" w:color="E2007A"/>
          <w:insideV w:val="single" w:sz="4" w:space="0" w:color="E2007A"/>
        </w:tblBorders>
        <w:tblLook w:val="00A0"/>
      </w:tblPr>
      <w:tblGrid>
        <w:gridCol w:w="1962"/>
        <w:gridCol w:w="1584"/>
        <w:gridCol w:w="4826"/>
        <w:gridCol w:w="1590"/>
      </w:tblGrid>
      <w:tr w:rsidR="000A2055" w:rsidTr="006A5088">
        <w:trPr>
          <w:cantSplit/>
          <w:trHeight w:val="567"/>
          <w:tblHeader/>
        </w:trPr>
        <w:tc>
          <w:tcPr>
            <w:tcW w:w="985" w:type="pct"/>
            <w:vAlign w:val="center"/>
          </w:tcPr>
          <w:p w:rsidR="000A2055" w:rsidRDefault="000A2055" w:rsidP="006A5088">
            <w:pPr>
              <w:jc w:val="center"/>
              <w:rPr>
                <w:b/>
                <w:sz w:val="18"/>
                <w:szCs w:val="18"/>
                <w:u w:val="single"/>
              </w:rPr>
            </w:pPr>
            <w:r>
              <w:rPr>
                <w:b/>
                <w:sz w:val="18"/>
                <w:szCs w:val="18"/>
                <w:u w:val="single"/>
              </w:rPr>
              <w:t>Service Area</w:t>
            </w:r>
          </w:p>
        </w:tc>
        <w:tc>
          <w:tcPr>
            <w:tcW w:w="795" w:type="pct"/>
            <w:vAlign w:val="center"/>
          </w:tcPr>
          <w:p w:rsidR="000A2055" w:rsidRDefault="000A2055" w:rsidP="006A5088">
            <w:pPr>
              <w:jc w:val="center"/>
              <w:rPr>
                <w:b/>
                <w:sz w:val="18"/>
                <w:szCs w:val="18"/>
                <w:u w:val="single"/>
              </w:rPr>
            </w:pPr>
            <w:r>
              <w:rPr>
                <w:b/>
                <w:sz w:val="18"/>
                <w:szCs w:val="18"/>
                <w:u w:val="single"/>
              </w:rPr>
              <w:t>Service Standard</w:t>
            </w:r>
          </w:p>
        </w:tc>
        <w:tc>
          <w:tcPr>
            <w:tcW w:w="2422" w:type="pct"/>
            <w:vAlign w:val="center"/>
          </w:tcPr>
          <w:p w:rsidR="000A2055" w:rsidRDefault="000A2055" w:rsidP="006A5088">
            <w:pPr>
              <w:jc w:val="center"/>
              <w:rPr>
                <w:b/>
                <w:sz w:val="18"/>
                <w:szCs w:val="18"/>
                <w:u w:val="single"/>
              </w:rPr>
            </w:pPr>
            <w:r>
              <w:rPr>
                <w:b/>
                <w:sz w:val="18"/>
                <w:szCs w:val="18"/>
                <w:u w:val="single"/>
              </w:rPr>
              <w:t>Output</w:t>
            </w:r>
          </w:p>
        </w:tc>
        <w:tc>
          <w:tcPr>
            <w:tcW w:w="798" w:type="pct"/>
            <w:vAlign w:val="center"/>
          </w:tcPr>
          <w:p w:rsidR="000A2055" w:rsidRDefault="000A2055" w:rsidP="006A5088">
            <w:pPr>
              <w:jc w:val="center"/>
              <w:rPr>
                <w:b/>
                <w:sz w:val="18"/>
                <w:szCs w:val="18"/>
                <w:u w:val="single"/>
              </w:rPr>
            </w:pPr>
            <w:r>
              <w:rPr>
                <w:b/>
                <w:sz w:val="18"/>
                <w:szCs w:val="18"/>
                <w:u w:val="single"/>
              </w:rPr>
              <w:t>Mgt Fee</w:t>
            </w:r>
          </w:p>
        </w:tc>
      </w:tr>
      <w:tr w:rsidR="000A2055" w:rsidTr="006A5088">
        <w:trPr>
          <w:cantSplit/>
          <w:trHeight w:val="197"/>
        </w:trPr>
        <w:tc>
          <w:tcPr>
            <w:tcW w:w="985" w:type="pct"/>
            <w:vMerge w:val="restart"/>
          </w:tcPr>
          <w:p w:rsidR="000A2055" w:rsidRDefault="000A2055" w:rsidP="006A5088">
            <w:pPr>
              <w:rPr>
                <w:b/>
                <w:sz w:val="18"/>
                <w:szCs w:val="18"/>
              </w:rPr>
            </w:pPr>
            <w:r>
              <w:rPr>
                <w:b/>
                <w:sz w:val="18"/>
                <w:szCs w:val="18"/>
              </w:rPr>
              <w:t>2.3.1 Monitor Key Performance Indicator (KPI) performance</w:t>
            </w:r>
          </w:p>
        </w:tc>
        <w:tc>
          <w:tcPr>
            <w:tcW w:w="795" w:type="pct"/>
            <w:vMerge w:val="restart"/>
          </w:tcPr>
          <w:p w:rsidR="000A2055" w:rsidRDefault="000A2055" w:rsidP="006A5088">
            <w:pPr>
              <w:rPr>
                <w:b/>
                <w:sz w:val="18"/>
                <w:szCs w:val="18"/>
              </w:rPr>
            </w:pPr>
            <w:r>
              <w:rPr>
                <w:b/>
                <w:sz w:val="18"/>
                <w:szCs w:val="18"/>
              </w:rPr>
              <w:t>2.3.1.1 Meet service standards and conform to Salford City Councils KPI Policy.</w:t>
            </w:r>
          </w:p>
        </w:tc>
        <w:tc>
          <w:tcPr>
            <w:tcW w:w="2422" w:type="pct"/>
          </w:tcPr>
          <w:p w:rsidR="000A2055" w:rsidRDefault="000A2055" w:rsidP="006A5088">
            <w:pPr>
              <w:rPr>
                <w:sz w:val="18"/>
                <w:szCs w:val="18"/>
              </w:rPr>
            </w:pPr>
            <w:r>
              <w:rPr>
                <w:sz w:val="18"/>
                <w:szCs w:val="18"/>
              </w:rPr>
              <w:t>Provide monthly management of key performance</w:t>
            </w:r>
          </w:p>
        </w:tc>
        <w:tc>
          <w:tcPr>
            <w:tcW w:w="798" w:type="pct"/>
          </w:tcPr>
          <w:p w:rsidR="000A2055" w:rsidRDefault="000A2055" w:rsidP="006A5088">
            <w:pPr>
              <w:jc w:val="center"/>
            </w:pPr>
            <w:r>
              <w:rPr>
                <w:sz w:val="18"/>
                <w:szCs w:val="18"/>
              </w:rPr>
              <w:t>CMF</w:t>
            </w:r>
          </w:p>
        </w:tc>
      </w:tr>
      <w:tr w:rsidR="000A2055" w:rsidTr="006A5088">
        <w:trPr>
          <w:cantSplit/>
          <w:trHeight w:val="281"/>
        </w:trPr>
        <w:tc>
          <w:tcPr>
            <w:tcW w:w="0" w:type="auto"/>
            <w:vMerge/>
            <w:vAlign w:val="center"/>
          </w:tcPr>
          <w:p w:rsidR="000A2055" w:rsidRDefault="000A2055" w:rsidP="006A5088">
            <w:pPr>
              <w:spacing w:after="0" w:line="240" w:lineRule="auto"/>
              <w:rPr>
                <w:b/>
                <w:sz w:val="18"/>
                <w:szCs w:val="18"/>
              </w:rPr>
            </w:pPr>
          </w:p>
        </w:tc>
        <w:tc>
          <w:tcPr>
            <w:tcW w:w="0" w:type="auto"/>
            <w:vMerge/>
            <w:vAlign w:val="center"/>
          </w:tcPr>
          <w:p w:rsidR="000A2055" w:rsidRDefault="000A2055" w:rsidP="006A5088">
            <w:pPr>
              <w:spacing w:after="0" w:line="240" w:lineRule="auto"/>
              <w:rPr>
                <w:b/>
                <w:sz w:val="18"/>
                <w:szCs w:val="18"/>
              </w:rPr>
            </w:pPr>
          </w:p>
        </w:tc>
        <w:tc>
          <w:tcPr>
            <w:tcW w:w="2422" w:type="pct"/>
          </w:tcPr>
          <w:p w:rsidR="000A2055" w:rsidRDefault="000A2055" w:rsidP="006A5088">
            <w:pPr>
              <w:rPr>
                <w:sz w:val="18"/>
                <w:szCs w:val="18"/>
              </w:rPr>
            </w:pPr>
            <w:r>
              <w:rPr>
                <w:sz w:val="18"/>
                <w:szCs w:val="18"/>
              </w:rPr>
              <w:t>Identify Key Performance Indicator (KPI) improvements</w:t>
            </w:r>
          </w:p>
        </w:tc>
        <w:tc>
          <w:tcPr>
            <w:tcW w:w="798" w:type="pct"/>
          </w:tcPr>
          <w:p w:rsidR="000A2055" w:rsidRDefault="000A2055" w:rsidP="006A5088">
            <w:pPr>
              <w:jc w:val="center"/>
            </w:pPr>
            <w:r>
              <w:rPr>
                <w:sz w:val="18"/>
                <w:szCs w:val="18"/>
              </w:rPr>
              <w:t>CMF</w:t>
            </w:r>
          </w:p>
        </w:tc>
      </w:tr>
      <w:tr w:rsidR="000A2055" w:rsidTr="006A5088">
        <w:trPr>
          <w:cantSplit/>
          <w:trHeight w:val="197"/>
        </w:trPr>
        <w:tc>
          <w:tcPr>
            <w:tcW w:w="0" w:type="auto"/>
            <w:vMerge/>
            <w:vAlign w:val="center"/>
          </w:tcPr>
          <w:p w:rsidR="000A2055" w:rsidRDefault="000A2055" w:rsidP="006A5088">
            <w:pPr>
              <w:spacing w:after="0" w:line="240" w:lineRule="auto"/>
              <w:rPr>
                <w:b/>
                <w:sz w:val="18"/>
                <w:szCs w:val="18"/>
              </w:rPr>
            </w:pPr>
          </w:p>
        </w:tc>
        <w:tc>
          <w:tcPr>
            <w:tcW w:w="0" w:type="auto"/>
            <w:vMerge/>
            <w:vAlign w:val="center"/>
          </w:tcPr>
          <w:p w:rsidR="000A2055" w:rsidRDefault="000A2055" w:rsidP="006A5088">
            <w:pPr>
              <w:spacing w:after="0" w:line="240" w:lineRule="auto"/>
              <w:rPr>
                <w:b/>
                <w:sz w:val="18"/>
                <w:szCs w:val="18"/>
              </w:rPr>
            </w:pPr>
          </w:p>
        </w:tc>
        <w:tc>
          <w:tcPr>
            <w:tcW w:w="2422" w:type="pct"/>
          </w:tcPr>
          <w:p w:rsidR="000A2055" w:rsidRDefault="000A2055" w:rsidP="006A5088">
            <w:pPr>
              <w:rPr>
                <w:sz w:val="18"/>
                <w:szCs w:val="18"/>
              </w:rPr>
            </w:pPr>
            <w:r>
              <w:rPr>
                <w:sz w:val="18"/>
                <w:szCs w:val="18"/>
              </w:rPr>
              <w:t>Report findings to Urban Vision’s ‘Main’ Board and ‘Operations’ Board</w:t>
            </w:r>
          </w:p>
        </w:tc>
        <w:tc>
          <w:tcPr>
            <w:tcW w:w="798" w:type="pct"/>
          </w:tcPr>
          <w:p w:rsidR="000A2055" w:rsidRDefault="000A2055" w:rsidP="006A5088">
            <w:pPr>
              <w:jc w:val="center"/>
            </w:pPr>
            <w:r>
              <w:rPr>
                <w:sz w:val="18"/>
                <w:szCs w:val="18"/>
              </w:rPr>
              <w:t>CMF</w:t>
            </w:r>
          </w:p>
        </w:tc>
      </w:tr>
      <w:tr w:rsidR="000A2055" w:rsidTr="006A5088">
        <w:trPr>
          <w:cantSplit/>
          <w:trHeight w:val="269"/>
        </w:trPr>
        <w:tc>
          <w:tcPr>
            <w:tcW w:w="0" w:type="auto"/>
            <w:vMerge/>
            <w:vAlign w:val="center"/>
          </w:tcPr>
          <w:p w:rsidR="000A2055" w:rsidRDefault="000A2055" w:rsidP="006A5088">
            <w:pPr>
              <w:spacing w:after="0" w:line="240" w:lineRule="auto"/>
              <w:rPr>
                <w:b/>
                <w:sz w:val="18"/>
                <w:szCs w:val="18"/>
              </w:rPr>
            </w:pPr>
          </w:p>
        </w:tc>
        <w:tc>
          <w:tcPr>
            <w:tcW w:w="0" w:type="auto"/>
            <w:vMerge/>
            <w:vAlign w:val="center"/>
          </w:tcPr>
          <w:p w:rsidR="000A2055" w:rsidRDefault="000A2055" w:rsidP="006A5088">
            <w:pPr>
              <w:spacing w:after="0" w:line="240" w:lineRule="auto"/>
              <w:rPr>
                <w:b/>
                <w:sz w:val="18"/>
                <w:szCs w:val="18"/>
              </w:rPr>
            </w:pPr>
          </w:p>
        </w:tc>
        <w:tc>
          <w:tcPr>
            <w:tcW w:w="2422" w:type="pct"/>
          </w:tcPr>
          <w:p w:rsidR="000A2055" w:rsidRDefault="000A2055" w:rsidP="006A5088">
            <w:pPr>
              <w:rPr>
                <w:sz w:val="18"/>
                <w:szCs w:val="18"/>
              </w:rPr>
            </w:pPr>
            <w:r>
              <w:rPr>
                <w:sz w:val="18"/>
                <w:szCs w:val="18"/>
              </w:rPr>
              <w:t>Produce report  for Salford City Council</w:t>
            </w:r>
          </w:p>
        </w:tc>
        <w:tc>
          <w:tcPr>
            <w:tcW w:w="798" w:type="pct"/>
          </w:tcPr>
          <w:p w:rsidR="000A2055" w:rsidRDefault="000A2055" w:rsidP="006A5088">
            <w:pPr>
              <w:jc w:val="center"/>
            </w:pPr>
            <w:r>
              <w:rPr>
                <w:sz w:val="18"/>
                <w:szCs w:val="18"/>
              </w:rPr>
              <w:t>CMF</w:t>
            </w:r>
          </w:p>
        </w:tc>
      </w:tr>
      <w:tr w:rsidR="000A2055" w:rsidTr="006A5088">
        <w:trPr>
          <w:cantSplit/>
          <w:trHeight w:val="77"/>
        </w:trPr>
        <w:tc>
          <w:tcPr>
            <w:tcW w:w="985" w:type="pct"/>
            <w:vMerge w:val="restart"/>
          </w:tcPr>
          <w:p w:rsidR="000A2055" w:rsidRDefault="000A2055" w:rsidP="006A5088">
            <w:pPr>
              <w:rPr>
                <w:b/>
                <w:sz w:val="18"/>
                <w:szCs w:val="18"/>
              </w:rPr>
            </w:pPr>
            <w:r>
              <w:rPr>
                <w:b/>
                <w:sz w:val="18"/>
                <w:szCs w:val="18"/>
              </w:rPr>
              <w:t>2.3.2 Management of European Projects</w:t>
            </w:r>
          </w:p>
        </w:tc>
        <w:tc>
          <w:tcPr>
            <w:tcW w:w="795" w:type="pct"/>
            <w:vMerge w:val="restart"/>
          </w:tcPr>
          <w:p w:rsidR="000A2055" w:rsidRDefault="000A2055" w:rsidP="006A5088">
            <w:pPr>
              <w:rPr>
                <w:b/>
                <w:sz w:val="18"/>
                <w:szCs w:val="18"/>
              </w:rPr>
            </w:pPr>
            <w:r>
              <w:rPr>
                <w:b/>
                <w:sz w:val="18"/>
                <w:szCs w:val="18"/>
              </w:rPr>
              <w:t>2.3.2.1 Ensure the Net-Topic project is managed accordingly</w:t>
            </w:r>
          </w:p>
        </w:tc>
        <w:tc>
          <w:tcPr>
            <w:tcW w:w="2422" w:type="pct"/>
          </w:tcPr>
          <w:p w:rsidR="000A2055" w:rsidRDefault="000A2055" w:rsidP="006A5088">
            <w:pPr>
              <w:rPr>
                <w:sz w:val="18"/>
                <w:szCs w:val="18"/>
              </w:rPr>
            </w:pPr>
            <w:r>
              <w:rPr>
                <w:sz w:val="18"/>
                <w:szCs w:val="18"/>
              </w:rPr>
              <w:t>Attend workshops with nominated European cities</w:t>
            </w:r>
          </w:p>
        </w:tc>
        <w:tc>
          <w:tcPr>
            <w:tcW w:w="798" w:type="pct"/>
          </w:tcPr>
          <w:p w:rsidR="000A2055" w:rsidRDefault="000A2055" w:rsidP="006A5088">
            <w:pPr>
              <w:jc w:val="center"/>
            </w:pPr>
            <w:r>
              <w:rPr>
                <w:sz w:val="18"/>
                <w:szCs w:val="18"/>
              </w:rPr>
              <w:t>CMF</w:t>
            </w:r>
          </w:p>
        </w:tc>
      </w:tr>
      <w:tr w:rsidR="000A2055" w:rsidTr="006A5088">
        <w:trPr>
          <w:cantSplit/>
          <w:trHeight w:val="284"/>
        </w:trPr>
        <w:tc>
          <w:tcPr>
            <w:tcW w:w="0" w:type="auto"/>
            <w:vMerge/>
            <w:vAlign w:val="center"/>
          </w:tcPr>
          <w:p w:rsidR="000A2055" w:rsidRDefault="000A2055" w:rsidP="006A5088">
            <w:pPr>
              <w:spacing w:after="0" w:line="240" w:lineRule="auto"/>
              <w:rPr>
                <w:b/>
                <w:sz w:val="18"/>
                <w:szCs w:val="18"/>
              </w:rPr>
            </w:pPr>
          </w:p>
        </w:tc>
        <w:tc>
          <w:tcPr>
            <w:tcW w:w="0" w:type="auto"/>
            <w:vMerge/>
            <w:vAlign w:val="center"/>
          </w:tcPr>
          <w:p w:rsidR="000A2055" w:rsidRDefault="000A2055" w:rsidP="006A5088">
            <w:pPr>
              <w:spacing w:after="0" w:line="240" w:lineRule="auto"/>
              <w:rPr>
                <w:b/>
                <w:sz w:val="18"/>
                <w:szCs w:val="18"/>
              </w:rPr>
            </w:pPr>
          </w:p>
        </w:tc>
        <w:tc>
          <w:tcPr>
            <w:tcW w:w="2422" w:type="pct"/>
          </w:tcPr>
          <w:p w:rsidR="000A2055" w:rsidRDefault="000A2055" w:rsidP="006A5088">
            <w:pPr>
              <w:rPr>
                <w:sz w:val="18"/>
                <w:szCs w:val="18"/>
              </w:rPr>
            </w:pPr>
            <w:r>
              <w:rPr>
                <w:sz w:val="18"/>
                <w:szCs w:val="18"/>
              </w:rPr>
              <w:t>Devise action plan for Salford City Council</w:t>
            </w:r>
          </w:p>
        </w:tc>
        <w:tc>
          <w:tcPr>
            <w:tcW w:w="798" w:type="pct"/>
          </w:tcPr>
          <w:p w:rsidR="000A2055" w:rsidRDefault="000A2055" w:rsidP="006A5088">
            <w:pPr>
              <w:jc w:val="center"/>
            </w:pPr>
            <w:r>
              <w:rPr>
                <w:sz w:val="18"/>
                <w:szCs w:val="18"/>
              </w:rPr>
              <w:t>CMF</w:t>
            </w:r>
          </w:p>
        </w:tc>
      </w:tr>
    </w:tbl>
    <w:p w:rsidR="000A2055" w:rsidRDefault="000A2055" w:rsidP="00224B1A">
      <w:pPr>
        <w:spacing w:line="240" w:lineRule="auto"/>
        <w:rPr>
          <w:b/>
          <w:sz w:val="24"/>
        </w:rPr>
      </w:pPr>
    </w:p>
    <w:p w:rsidR="000A2055" w:rsidRDefault="000A2055" w:rsidP="00224B1A">
      <w:pPr>
        <w:numPr>
          <w:ilvl w:val="1"/>
          <w:numId w:val="11"/>
        </w:numPr>
        <w:spacing w:line="240" w:lineRule="auto"/>
        <w:rPr>
          <w:rFonts w:ascii="Arial" w:hAnsi="Arial" w:cs="Arial"/>
          <w:b/>
          <w:sz w:val="24"/>
          <w:szCs w:val="24"/>
        </w:rPr>
      </w:pPr>
      <w:r>
        <w:rPr>
          <w:rFonts w:ascii="Arial" w:hAnsi="Arial" w:cs="Arial"/>
          <w:b/>
          <w:sz w:val="24"/>
          <w:szCs w:val="24"/>
        </w:rPr>
        <w:br w:type="page"/>
      </w:r>
      <w:bookmarkStart w:id="13" w:name="_Toc305512005"/>
      <w:bookmarkStart w:id="14" w:name="_Toc296437948"/>
      <w:r>
        <w:rPr>
          <w:rFonts w:ascii="Arial" w:hAnsi="Arial" w:cs="Arial"/>
          <w:b/>
          <w:sz w:val="24"/>
          <w:szCs w:val="24"/>
        </w:rPr>
        <w:t>Freedom of Information (FOI) Requests</w:t>
      </w:r>
      <w:bookmarkEnd w:id="13"/>
      <w:bookmarkEnd w:id="14"/>
      <w:r>
        <w:rPr>
          <w:rFonts w:ascii="Arial" w:hAnsi="Arial" w:cs="Arial"/>
          <w:b/>
          <w:sz w:val="24"/>
          <w:szCs w:val="24"/>
        </w:rPr>
        <w:t xml:space="preserve"> </w:t>
      </w:r>
    </w:p>
    <w:p w:rsidR="000A2055" w:rsidRDefault="000A2055" w:rsidP="00224B1A">
      <w:pPr>
        <w:pStyle w:val="BodyTextIndent"/>
      </w:pPr>
    </w:p>
    <w:tbl>
      <w:tblPr>
        <w:tblW w:w="5000" w:type="pct"/>
        <w:tblBorders>
          <w:top w:val="single" w:sz="4" w:space="0" w:color="E2007A"/>
          <w:left w:val="single" w:sz="4" w:space="0" w:color="E2007A"/>
          <w:bottom w:val="single" w:sz="4" w:space="0" w:color="E2007A"/>
          <w:right w:val="single" w:sz="4" w:space="0" w:color="E2007A"/>
          <w:insideH w:val="single" w:sz="4" w:space="0" w:color="E2007A"/>
          <w:insideV w:val="single" w:sz="4" w:space="0" w:color="E2007A"/>
        </w:tblBorders>
        <w:tblLook w:val="00A0"/>
      </w:tblPr>
      <w:tblGrid>
        <w:gridCol w:w="1962"/>
        <w:gridCol w:w="1584"/>
        <w:gridCol w:w="4826"/>
        <w:gridCol w:w="1590"/>
      </w:tblGrid>
      <w:tr w:rsidR="000A2055" w:rsidTr="006A5088">
        <w:trPr>
          <w:cantSplit/>
          <w:trHeight w:val="567"/>
          <w:tblHeader/>
        </w:trPr>
        <w:tc>
          <w:tcPr>
            <w:tcW w:w="985" w:type="pct"/>
            <w:vAlign w:val="center"/>
          </w:tcPr>
          <w:p w:rsidR="000A2055" w:rsidRDefault="000A2055" w:rsidP="006A5088">
            <w:pPr>
              <w:jc w:val="center"/>
              <w:rPr>
                <w:b/>
                <w:sz w:val="18"/>
                <w:szCs w:val="18"/>
                <w:u w:val="single"/>
              </w:rPr>
            </w:pPr>
            <w:r>
              <w:rPr>
                <w:b/>
                <w:sz w:val="18"/>
                <w:szCs w:val="18"/>
                <w:u w:val="single"/>
              </w:rPr>
              <w:t>Service Area</w:t>
            </w:r>
          </w:p>
        </w:tc>
        <w:tc>
          <w:tcPr>
            <w:tcW w:w="795" w:type="pct"/>
            <w:vAlign w:val="center"/>
          </w:tcPr>
          <w:p w:rsidR="000A2055" w:rsidRDefault="000A2055" w:rsidP="006A5088">
            <w:pPr>
              <w:jc w:val="center"/>
              <w:rPr>
                <w:b/>
                <w:sz w:val="18"/>
                <w:szCs w:val="18"/>
                <w:u w:val="single"/>
              </w:rPr>
            </w:pPr>
            <w:r>
              <w:rPr>
                <w:b/>
                <w:sz w:val="18"/>
                <w:szCs w:val="18"/>
                <w:u w:val="single"/>
              </w:rPr>
              <w:t>Service Standard</w:t>
            </w:r>
          </w:p>
        </w:tc>
        <w:tc>
          <w:tcPr>
            <w:tcW w:w="2422" w:type="pct"/>
            <w:vAlign w:val="center"/>
          </w:tcPr>
          <w:p w:rsidR="000A2055" w:rsidRDefault="000A2055" w:rsidP="006A5088">
            <w:pPr>
              <w:jc w:val="center"/>
              <w:rPr>
                <w:b/>
                <w:sz w:val="18"/>
                <w:szCs w:val="18"/>
                <w:u w:val="single"/>
              </w:rPr>
            </w:pPr>
            <w:r>
              <w:rPr>
                <w:b/>
                <w:sz w:val="18"/>
                <w:szCs w:val="18"/>
                <w:u w:val="single"/>
              </w:rPr>
              <w:t>Output</w:t>
            </w:r>
          </w:p>
        </w:tc>
        <w:tc>
          <w:tcPr>
            <w:tcW w:w="798" w:type="pct"/>
            <w:vAlign w:val="center"/>
          </w:tcPr>
          <w:p w:rsidR="000A2055" w:rsidRDefault="000A2055" w:rsidP="006A5088">
            <w:pPr>
              <w:jc w:val="center"/>
              <w:rPr>
                <w:b/>
                <w:sz w:val="18"/>
                <w:szCs w:val="18"/>
                <w:u w:val="single"/>
              </w:rPr>
            </w:pPr>
            <w:r>
              <w:rPr>
                <w:b/>
                <w:sz w:val="18"/>
                <w:szCs w:val="18"/>
                <w:u w:val="single"/>
              </w:rPr>
              <w:t>Mgt Fee</w:t>
            </w:r>
          </w:p>
        </w:tc>
      </w:tr>
      <w:tr w:rsidR="000A2055" w:rsidTr="006A5088">
        <w:trPr>
          <w:cantSplit/>
          <w:trHeight w:val="284"/>
        </w:trPr>
        <w:tc>
          <w:tcPr>
            <w:tcW w:w="985" w:type="pct"/>
            <w:vMerge w:val="restart"/>
          </w:tcPr>
          <w:p w:rsidR="000A2055" w:rsidRDefault="000A2055" w:rsidP="006A5088">
            <w:pPr>
              <w:rPr>
                <w:b/>
                <w:sz w:val="18"/>
                <w:szCs w:val="18"/>
              </w:rPr>
            </w:pPr>
            <w:r>
              <w:rPr>
                <w:b/>
                <w:sz w:val="18"/>
                <w:szCs w:val="18"/>
              </w:rPr>
              <w:t>2.4.1 Freedom of Information</w:t>
            </w:r>
          </w:p>
        </w:tc>
        <w:tc>
          <w:tcPr>
            <w:tcW w:w="795" w:type="pct"/>
            <w:vMerge w:val="restart"/>
          </w:tcPr>
          <w:p w:rsidR="000A2055" w:rsidRDefault="000A2055" w:rsidP="006A5088">
            <w:pPr>
              <w:rPr>
                <w:b/>
                <w:sz w:val="18"/>
                <w:szCs w:val="18"/>
              </w:rPr>
            </w:pPr>
            <w:r>
              <w:rPr>
                <w:b/>
                <w:sz w:val="18"/>
                <w:szCs w:val="18"/>
              </w:rPr>
              <w:t>2.4.1.1 Meet service standards and conform to Salford City Council’s Freedom of Information Policy.</w:t>
            </w:r>
          </w:p>
        </w:tc>
        <w:tc>
          <w:tcPr>
            <w:tcW w:w="2422" w:type="pct"/>
          </w:tcPr>
          <w:p w:rsidR="000A2055" w:rsidRDefault="000A2055" w:rsidP="006A5088">
            <w:pPr>
              <w:rPr>
                <w:sz w:val="18"/>
                <w:szCs w:val="18"/>
              </w:rPr>
            </w:pPr>
            <w:r>
              <w:rPr>
                <w:sz w:val="18"/>
                <w:szCs w:val="18"/>
              </w:rPr>
              <w:t>Investigate freedom of information (FOI) requests and respond accordingly</w:t>
            </w:r>
          </w:p>
          <w:p w:rsidR="000A2055" w:rsidRDefault="000A2055" w:rsidP="006A5088">
            <w:pPr>
              <w:rPr>
                <w:sz w:val="18"/>
                <w:szCs w:val="18"/>
              </w:rPr>
            </w:pPr>
          </w:p>
        </w:tc>
        <w:tc>
          <w:tcPr>
            <w:tcW w:w="798" w:type="pct"/>
          </w:tcPr>
          <w:p w:rsidR="000A2055" w:rsidRDefault="000A2055" w:rsidP="006A5088">
            <w:pPr>
              <w:jc w:val="center"/>
            </w:pPr>
            <w:r>
              <w:rPr>
                <w:sz w:val="18"/>
                <w:szCs w:val="18"/>
              </w:rPr>
              <w:t>CMF</w:t>
            </w:r>
          </w:p>
        </w:tc>
      </w:tr>
      <w:tr w:rsidR="000A2055" w:rsidTr="006A5088">
        <w:trPr>
          <w:cantSplit/>
          <w:trHeight w:val="284"/>
        </w:trPr>
        <w:tc>
          <w:tcPr>
            <w:tcW w:w="0" w:type="auto"/>
            <w:vMerge/>
            <w:vAlign w:val="center"/>
          </w:tcPr>
          <w:p w:rsidR="000A2055" w:rsidRDefault="000A2055" w:rsidP="006A5088">
            <w:pPr>
              <w:spacing w:after="0" w:line="240" w:lineRule="auto"/>
              <w:rPr>
                <w:b/>
                <w:sz w:val="18"/>
                <w:szCs w:val="18"/>
              </w:rPr>
            </w:pPr>
          </w:p>
        </w:tc>
        <w:tc>
          <w:tcPr>
            <w:tcW w:w="0" w:type="auto"/>
            <w:vMerge/>
            <w:vAlign w:val="center"/>
          </w:tcPr>
          <w:p w:rsidR="000A2055" w:rsidRDefault="000A2055" w:rsidP="006A5088">
            <w:pPr>
              <w:spacing w:after="0" w:line="240" w:lineRule="auto"/>
              <w:rPr>
                <w:b/>
                <w:sz w:val="18"/>
                <w:szCs w:val="18"/>
              </w:rPr>
            </w:pPr>
          </w:p>
        </w:tc>
        <w:tc>
          <w:tcPr>
            <w:tcW w:w="2422" w:type="pct"/>
          </w:tcPr>
          <w:p w:rsidR="000A2055" w:rsidRDefault="000A2055" w:rsidP="006A5088">
            <w:pPr>
              <w:rPr>
                <w:sz w:val="18"/>
                <w:szCs w:val="18"/>
              </w:rPr>
            </w:pPr>
            <w:r>
              <w:rPr>
                <w:sz w:val="18"/>
                <w:szCs w:val="18"/>
              </w:rPr>
              <w:t>Attend freedom of information (FOI) meetings held by Salford City Council</w:t>
            </w:r>
          </w:p>
        </w:tc>
        <w:tc>
          <w:tcPr>
            <w:tcW w:w="798" w:type="pct"/>
          </w:tcPr>
          <w:p w:rsidR="000A2055" w:rsidRDefault="000A2055" w:rsidP="006A5088">
            <w:pPr>
              <w:jc w:val="center"/>
            </w:pPr>
            <w:r>
              <w:rPr>
                <w:sz w:val="18"/>
                <w:szCs w:val="18"/>
              </w:rPr>
              <w:t>CMF</w:t>
            </w:r>
          </w:p>
        </w:tc>
      </w:tr>
    </w:tbl>
    <w:p w:rsidR="000A2055" w:rsidRDefault="000A2055" w:rsidP="00224B1A">
      <w:pPr>
        <w:pStyle w:val="Caption"/>
      </w:pPr>
    </w:p>
    <w:p w:rsidR="000A2055" w:rsidRDefault="000A2055" w:rsidP="00224B1A">
      <w:pPr>
        <w:pStyle w:val="TOC1"/>
      </w:pPr>
    </w:p>
    <w:p w:rsidR="000A2055" w:rsidRDefault="000A2055" w:rsidP="00224B1A">
      <w:r>
        <w:rPr>
          <w:noProof/>
          <w:lang w:eastAsia="en-GB"/>
        </w:rPr>
        <w:pict>
          <v:shape id="_x0000_s1034" type="#_x0000_t202" style="position:absolute;margin-left:2.25pt;margin-top:-417.25pt;width:209.4pt;height:35.25pt;z-index:251658752" fillcolor="#de0089" stroked="f">
            <v:textbox style="mso-next-textbox:#_x0000_s1034">
              <w:txbxContent>
                <w:p w:rsidR="000A2055" w:rsidRDefault="000A2055" w:rsidP="00224B1A">
                  <w:pPr>
                    <w:rPr>
                      <w:rFonts w:ascii="Arial" w:hAnsi="Arial" w:cs="Arial"/>
                      <w:color w:val="FFFFFF"/>
                      <w:sz w:val="52"/>
                      <w:szCs w:val="52"/>
                    </w:rPr>
                  </w:pPr>
                  <w:r>
                    <w:rPr>
                      <w:rFonts w:ascii="Arial" w:hAnsi="Arial" w:cs="Arial"/>
                      <w:color w:val="FFFFFF"/>
                      <w:sz w:val="56"/>
                      <w:szCs w:val="56"/>
                    </w:rPr>
                    <w:t xml:space="preserve"> </w:t>
                  </w:r>
                  <w:r>
                    <w:rPr>
                      <w:rFonts w:ascii="Arial" w:hAnsi="Arial" w:cs="Arial"/>
                      <w:color w:val="FFFFFF"/>
                      <w:sz w:val="52"/>
                      <w:szCs w:val="52"/>
                    </w:rPr>
                    <w:t>Urban Vision</w:t>
                  </w:r>
                </w:p>
              </w:txbxContent>
            </v:textbox>
          </v:shape>
        </w:pict>
      </w:r>
      <w:r>
        <w:rPr>
          <w:noProof/>
          <w:lang w:eastAsia="en-GB"/>
        </w:rPr>
        <w:pict>
          <v:shape id="_x0000_s1035" type="#_x0000_t202" style="position:absolute;margin-left:2.25pt;margin-top:-382pt;width:268.65pt;height:39.75pt;z-index:251659776" fillcolor="#de0089" stroked="f">
            <v:textbox style="mso-next-textbox:#_x0000_s1035">
              <w:txbxContent>
                <w:p w:rsidR="000A2055" w:rsidRDefault="000A2055" w:rsidP="00224B1A">
                  <w:pPr>
                    <w:rPr>
                      <w:rFonts w:ascii="Arial" w:hAnsi="Arial" w:cs="Arial"/>
                      <w:color w:val="FFFFFF"/>
                      <w:sz w:val="52"/>
                      <w:szCs w:val="52"/>
                    </w:rPr>
                  </w:pPr>
                  <w:r>
                    <w:rPr>
                      <w:rFonts w:ascii="Arial" w:hAnsi="Arial" w:cs="Arial"/>
                      <w:color w:val="FFFFFF"/>
                      <w:sz w:val="56"/>
                      <w:szCs w:val="56"/>
                    </w:rPr>
                    <w:t xml:space="preserve"> </w:t>
                  </w:r>
                  <w:r>
                    <w:rPr>
                      <w:rFonts w:ascii="Arial" w:hAnsi="Arial" w:cs="Arial"/>
                      <w:color w:val="FFFFFF"/>
                      <w:sz w:val="52"/>
                      <w:szCs w:val="52"/>
                    </w:rPr>
                    <w:t>Service Area</w:t>
                  </w:r>
                </w:p>
              </w:txbxContent>
            </v:textbox>
          </v:shape>
        </w:pict>
      </w:r>
    </w:p>
    <w:p w:rsidR="000A2055" w:rsidRDefault="000A2055" w:rsidP="00224B1A"/>
    <w:p w:rsidR="000A2055" w:rsidRDefault="000A2055" w:rsidP="00224B1A"/>
    <w:p w:rsidR="000A2055" w:rsidRDefault="000A2055" w:rsidP="00224B1A">
      <w:pPr>
        <w:spacing w:line="240" w:lineRule="auto"/>
        <w:rPr>
          <w:rFonts w:cs="Calibri"/>
        </w:rPr>
      </w:pPr>
    </w:p>
    <w:p w:rsidR="000A2055" w:rsidRDefault="000A2055" w:rsidP="00224B1A">
      <w:pPr>
        <w:pStyle w:val="BodyTextIndent"/>
        <w:ind w:left="0"/>
      </w:pPr>
    </w:p>
    <w:p w:rsidR="000A2055" w:rsidRPr="00653535" w:rsidRDefault="000A2055" w:rsidP="00224B1A"/>
    <w:p w:rsidR="000A2055" w:rsidRDefault="000A2055" w:rsidP="00224B1A">
      <w:pPr>
        <w:pStyle w:val="BodyTextIndent"/>
        <w:ind w:left="0"/>
      </w:pPr>
    </w:p>
    <w:p w:rsidR="000A2055" w:rsidRPr="00460B5F" w:rsidRDefault="000A2055" w:rsidP="00460B5F"/>
    <w:sectPr w:rsidR="000A2055" w:rsidRPr="00460B5F" w:rsidSect="00FF53FD">
      <w:headerReference w:type="even" r:id="rId7"/>
      <w:headerReference w:type="default" r:id="rId8"/>
      <w:footerReference w:type="even" r:id="rId9"/>
      <w:footerReference w:type="default" r:id="rId10"/>
      <w:headerReference w:type="first" r:id="rId11"/>
      <w:footerReference w:type="first" r:id="rId12"/>
      <w:pgSz w:w="11906" w:h="16838"/>
      <w:pgMar w:top="1440"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2055" w:rsidRDefault="000A2055" w:rsidP="007D3E8E">
      <w:pPr>
        <w:spacing w:after="0" w:line="240" w:lineRule="auto"/>
      </w:pPr>
      <w:r>
        <w:separator/>
      </w:r>
    </w:p>
  </w:endnote>
  <w:endnote w:type="continuationSeparator" w:id="0">
    <w:p w:rsidR="000A2055" w:rsidRDefault="000A2055" w:rsidP="007D3E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venirNext LT Com Medium">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Bliss 2 Regular">
    <w:altName w:val="Arial"/>
    <w:panose1 w:val="00000000000000000000"/>
    <w:charset w:val="00"/>
    <w:family w:val="modern"/>
    <w:notTrueType/>
    <w:pitch w:val="variable"/>
    <w:sig w:usb0="00000003" w:usb1="00000000" w:usb2="00000000" w:usb3="00000000" w:csb0="00000001" w:csb1="00000000"/>
  </w:font>
  <w:font w:name="Bliss Light">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055" w:rsidRPr="005E1121" w:rsidRDefault="000A2055" w:rsidP="00135C6B">
    <w:pPr>
      <w:pStyle w:val="NoSpacing"/>
      <w:rPr>
        <w:b/>
        <w:sz w:val="16"/>
        <w:szCs w:val="16"/>
      </w:rPr>
    </w:pPr>
    <w:r w:rsidRPr="005E1121">
      <w:rPr>
        <w:b/>
        <w:sz w:val="16"/>
        <w:szCs w:val="16"/>
      </w:rPr>
      <w:t xml:space="preserve">Key </w:t>
    </w:r>
    <w:r w:rsidRPr="005E1121">
      <w:rPr>
        <w:b/>
        <w:sz w:val="16"/>
        <w:szCs w:val="16"/>
      </w:rPr>
      <w:tab/>
      <w:t>Management Fee</w:t>
    </w:r>
  </w:p>
  <w:p w:rsidR="000A2055" w:rsidRPr="00166707" w:rsidRDefault="000A2055" w:rsidP="00135C6B">
    <w:pPr>
      <w:pStyle w:val="NoSpacing"/>
      <w:rPr>
        <w:sz w:val="16"/>
        <w:szCs w:val="16"/>
      </w:rPr>
    </w:pPr>
    <w:r w:rsidRPr="00166707">
      <w:rPr>
        <w:sz w:val="16"/>
        <w:szCs w:val="16"/>
      </w:rPr>
      <w:t>CMF</w:t>
    </w:r>
    <w:r w:rsidRPr="00166707">
      <w:rPr>
        <w:sz w:val="16"/>
        <w:szCs w:val="16"/>
      </w:rPr>
      <w:tab/>
      <w:t>Core Management Fee</w:t>
    </w:r>
  </w:p>
  <w:p w:rsidR="000A2055" w:rsidRPr="00166707" w:rsidRDefault="000A2055" w:rsidP="00135C6B">
    <w:pPr>
      <w:pStyle w:val="NoSpacing"/>
      <w:rPr>
        <w:sz w:val="16"/>
        <w:szCs w:val="16"/>
      </w:rPr>
    </w:pPr>
    <w:r w:rsidRPr="00166707">
      <w:rPr>
        <w:sz w:val="16"/>
        <w:szCs w:val="16"/>
      </w:rPr>
      <w:t>NCMF</w:t>
    </w:r>
    <w:r w:rsidRPr="00166707">
      <w:rPr>
        <w:sz w:val="16"/>
        <w:szCs w:val="16"/>
      </w:rPr>
      <w:tab/>
      <w:t>Non-Core Management Fee</w:t>
    </w:r>
  </w:p>
  <w:p w:rsidR="000A2055" w:rsidRPr="00166707" w:rsidRDefault="000A2055" w:rsidP="00135C6B">
    <w:pPr>
      <w:pStyle w:val="NoSpacing"/>
      <w:rPr>
        <w:sz w:val="16"/>
        <w:szCs w:val="16"/>
      </w:rPr>
    </w:pPr>
    <w:r w:rsidRPr="00166707">
      <w:rPr>
        <w:sz w:val="16"/>
        <w:szCs w:val="16"/>
      </w:rPr>
      <w:t>PS</w:t>
    </w:r>
    <w:r w:rsidRPr="00166707">
      <w:rPr>
        <w:sz w:val="16"/>
        <w:szCs w:val="16"/>
      </w:rPr>
      <w:tab/>
      <w:t xml:space="preserve">Project Specific: These are areas that are either Core Management Fee or Non-Core Management depending on the specific project  </w:t>
    </w:r>
  </w:p>
  <w:p w:rsidR="000A2055" w:rsidRDefault="000A2055" w:rsidP="00135C6B">
    <w:pPr>
      <w:pStyle w:val="NoSpacing"/>
      <w:rPr>
        <w:sz w:val="16"/>
        <w:szCs w:val="16"/>
      </w:rPr>
    </w:pPr>
    <w:r w:rsidRPr="00166707">
      <w:rPr>
        <w:sz w:val="16"/>
        <w:szCs w:val="16"/>
      </w:rPr>
      <w:t>EC</w:t>
    </w:r>
    <w:r w:rsidRPr="00166707">
      <w:rPr>
        <w:sz w:val="16"/>
        <w:szCs w:val="16"/>
      </w:rPr>
      <w:tab/>
      <w:t>Exclusivity Clause</w:t>
    </w:r>
  </w:p>
  <w:p w:rsidR="000A2055" w:rsidRDefault="000A2055" w:rsidP="00135C6B">
    <w:pPr>
      <w:pStyle w:val="NoSpacing"/>
      <w:rPr>
        <w:sz w:val="16"/>
        <w:szCs w:val="16"/>
      </w:rPr>
    </w:pPr>
  </w:p>
  <w:p w:rsidR="000A2055" w:rsidRPr="0058643E" w:rsidRDefault="000A2055" w:rsidP="00135C6B">
    <w:pPr>
      <w:pStyle w:val="NoSpacing"/>
      <w:rPr>
        <w:rFonts w:cs="Arial"/>
        <w:sz w:val="24"/>
        <w:szCs w:val="24"/>
      </w:rPr>
    </w:pPr>
    <w:r w:rsidRPr="005E1121">
      <w:t>Annual Work Plan ZUV</w:t>
    </w:r>
    <w:r>
      <w:t>A</w:t>
    </w:r>
    <w:r w:rsidRPr="005E1121">
      <w:t xml:space="preserve"> 2011/2012 </w:t>
    </w:r>
    <w:r>
      <w:tab/>
    </w:r>
    <w:r>
      <w:tab/>
    </w:r>
    <w:r>
      <w:tab/>
    </w:r>
    <w:r>
      <w:tab/>
    </w:r>
    <w:r>
      <w:tab/>
    </w:r>
    <w:r>
      <w:tab/>
    </w:r>
    <w:r>
      <w:tab/>
    </w:r>
    <w:r>
      <w:tab/>
    </w:r>
    <w:r w:rsidRPr="007A6872">
      <w:rPr>
        <w:rFonts w:cs="Arial"/>
        <w:sz w:val="24"/>
        <w:szCs w:val="24"/>
      </w:rPr>
      <w:t xml:space="preserve">Page </w:t>
    </w:r>
    <w:r w:rsidRPr="007A6872">
      <w:rPr>
        <w:rFonts w:cs="Arial"/>
        <w:sz w:val="24"/>
        <w:szCs w:val="24"/>
      </w:rPr>
      <w:fldChar w:fldCharType="begin"/>
    </w:r>
    <w:r w:rsidRPr="007A6872">
      <w:rPr>
        <w:rFonts w:cs="Arial"/>
        <w:sz w:val="24"/>
        <w:szCs w:val="24"/>
      </w:rPr>
      <w:instrText xml:space="preserve"> PAGE   \* MERGEFORMAT </w:instrText>
    </w:r>
    <w:r w:rsidRPr="007A6872">
      <w:rPr>
        <w:rFonts w:cs="Arial"/>
        <w:sz w:val="24"/>
        <w:szCs w:val="24"/>
      </w:rPr>
      <w:fldChar w:fldCharType="separate"/>
    </w:r>
    <w:r>
      <w:rPr>
        <w:rFonts w:cs="Arial"/>
        <w:noProof/>
        <w:sz w:val="24"/>
        <w:szCs w:val="24"/>
      </w:rPr>
      <w:t>2</w:t>
    </w:r>
    <w:r w:rsidRPr="007A6872">
      <w:rPr>
        <w:rFonts w:cs="Arial"/>
        <w:sz w:val="24"/>
        <w:szCs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055" w:rsidRPr="005E1121" w:rsidRDefault="000A2055" w:rsidP="00135C6B">
    <w:pPr>
      <w:pStyle w:val="NoSpacing"/>
      <w:rPr>
        <w:b/>
        <w:sz w:val="16"/>
        <w:szCs w:val="16"/>
      </w:rPr>
    </w:pPr>
    <w:r w:rsidRPr="005E1121">
      <w:rPr>
        <w:b/>
        <w:sz w:val="16"/>
        <w:szCs w:val="16"/>
      </w:rPr>
      <w:t xml:space="preserve">Key </w:t>
    </w:r>
    <w:r w:rsidRPr="005E1121">
      <w:rPr>
        <w:b/>
        <w:sz w:val="16"/>
        <w:szCs w:val="16"/>
      </w:rPr>
      <w:tab/>
      <w:t>Management Fee</w:t>
    </w:r>
  </w:p>
  <w:p w:rsidR="000A2055" w:rsidRPr="00166707" w:rsidRDefault="000A2055" w:rsidP="00135C6B">
    <w:pPr>
      <w:pStyle w:val="NoSpacing"/>
      <w:rPr>
        <w:sz w:val="16"/>
        <w:szCs w:val="16"/>
      </w:rPr>
    </w:pPr>
    <w:r w:rsidRPr="00166707">
      <w:rPr>
        <w:sz w:val="16"/>
        <w:szCs w:val="16"/>
      </w:rPr>
      <w:t>CMF</w:t>
    </w:r>
    <w:r w:rsidRPr="00166707">
      <w:rPr>
        <w:sz w:val="16"/>
        <w:szCs w:val="16"/>
      </w:rPr>
      <w:tab/>
      <w:t>Core Management Fee</w:t>
    </w:r>
  </w:p>
  <w:p w:rsidR="000A2055" w:rsidRPr="00166707" w:rsidRDefault="000A2055" w:rsidP="00135C6B">
    <w:pPr>
      <w:pStyle w:val="NoSpacing"/>
      <w:rPr>
        <w:sz w:val="16"/>
        <w:szCs w:val="16"/>
      </w:rPr>
    </w:pPr>
    <w:r w:rsidRPr="00166707">
      <w:rPr>
        <w:sz w:val="16"/>
        <w:szCs w:val="16"/>
      </w:rPr>
      <w:t>NCMF</w:t>
    </w:r>
    <w:r w:rsidRPr="00166707">
      <w:rPr>
        <w:sz w:val="16"/>
        <w:szCs w:val="16"/>
      </w:rPr>
      <w:tab/>
      <w:t>Non-Core Management Fee</w:t>
    </w:r>
  </w:p>
  <w:p w:rsidR="000A2055" w:rsidRPr="00166707" w:rsidRDefault="000A2055" w:rsidP="00135C6B">
    <w:pPr>
      <w:pStyle w:val="NoSpacing"/>
      <w:rPr>
        <w:sz w:val="16"/>
        <w:szCs w:val="16"/>
      </w:rPr>
    </w:pPr>
    <w:r w:rsidRPr="00166707">
      <w:rPr>
        <w:sz w:val="16"/>
        <w:szCs w:val="16"/>
      </w:rPr>
      <w:t>PS</w:t>
    </w:r>
    <w:r w:rsidRPr="00166707">
      <w:rPr>
        <w:sz w:val="16"/>
        <w:szCs w:val="16"/>
      </w:rPr>
      <w:tab/>
      <w:t xml:space="preserve">Project Specific: These are areas that are either Core Management Fee or Non-Core Management depending on the specific project  </w:t>
    </w:r>
  </w:p>
  <w:p w:rsidR="000A2055" w:rsidRDefault="000A2055" w:rsidP="00135C6B">
    <w:pPr>
      <w:pStyle w:val="NoSpacing"/>
      <w:rPr>
        <w:sz w:val="16"/>
        <w:szCs w:val="16"/>
      </w:rPr>
    </w:pPr>
    <w:r w:rsidRPr="00166707">
      <w:rPr>
        <w:sz w:val="16"/>
        <w:szCs w:val="16"/>
      </w:rPr>
      <w:t>EC</w:t>
    </w:r>
    <w:r w:rsidRPr="00166707">
      <w:rPr>
        <w:sz w:val="16"/>
        <w:szCs w:val="16"/>
      </w:rPr>
      <w:tab/>
      <w:t>Exclusivity Clause</w:t>
    </w:r>
  </w:p>
  <w:p w:rsidR="000A2055" w:rsidRDefault="000A2055" w:rsidP="00135C6B">
    <w:pPr>
      <w:pStyle w:val="NoSpacing"/>
      <w:rPr>
        <w:sz w:val="16"/>
        <w:szCs w:val="16"/>
      </w:rPr>
    </w:pPr>
  </w:p>
  <w:p w:rsidR="000A2055" w:rsidRPr="007A6872" w:rsidRDefault="000A2055" w:rsidP="00135C6B">
    <w:pPr>
      <w:pStyle w:val="NoSpacing"/>
      <w:rPr>
        <w:rFonts w:cs="Arial"/>
        <w:sz w:val="24"/>
        <w:szCs w:val="24"/>
      </w:rPr>
    </w:pPr>
    <w:r w:rsidRPr="005E1121">
      <w:t>Annual Work Plan ZUV</w:t>
    </w:r>
    <w:r>
      <w:t>A</w:t>
    </w:r>
    <w:r w:rsidRPr="005E1121">
      <w:t xml:space="preserve"> 2011/2012 </w:t>
    </w:r>
    <w:r>
      <w:tab/>
    </w:r>
    <w:r>
      <w:tab/>
    </w:r>
    <w:r>
      <w:tab/>
    </w:r>
    <w:r>
      <w:tab/>
    </w:r>
    <w:r>
      <w:tab/>
    </w:r>
    <w:r>
      <w:tab/>
    </w:r>
    <w:r>
      <w:tab/>
    </w:r>
    <w:r>
      <w:tab/>
    </w:r>
    <w:r w:rsidRPr="007A6872">
      <w:rPr>
        <w:rFonts w:cs="Arial"/>
        <w:sz w:val="24"/>
        <w:szCs w:val="24"/>
      </w:rPr>
      <w:t xml:space="preserve">Page </w:t>
    </w:r>
    <w:r w:rsidRPr="007A6872">
      <w:rPr>
        <w:rFonts w:cs="Arial"/>
        <w:sz w:val="24"/>
        <w:szCs w:val="24"/>
      </w:rPr>
      <w:fldChar w:fldCharType="begin"/>
    </w:r>
    <w:r w:rsidRPr="007A6872">
      <w:rPr>
        <w:rFonts w:cs="Arial"/>
        <w:sz w:val="24"/>
        <w:szCs w:val="24"/>
      </w:rPr>
      <w:instrText xml:space="preserve"> PAGE   \* MERGEFORMAT </w:instrText>
    </w:r>
    <w:r w:rsidRPr="007A6872">
      <w:rPr>
        <w:rFonts w:cs="Arial"/>
        <w:sz w:val="24"/>
        <w:szCs w:val="24"/>
      </w:rPr>
      <w:fldChar w:fldCharType="separate"/>
    </w:r>
    <w:r>
      <w:rPr>
        <w:rFonts w:cs="Arial"/>
        <w:noProof/>
        <w:sz w:val="24"/>
        <w:szCs w:val="24"/>
      </w:rPr>
      <w:t>19</w:t>
    </w:r>
    <w:r w:rsidRPr="007A6872">
      <w:rPr>
        <w:rFonts w:cs="Arial"/>
        <w:sz w:val="24"/>
        <w:szCs w:val="24"/>
      </w:rPr>
      <w:fldChar w:fldCharType="end"/>
    </w:r>
  </w:p>
  <w:p w:rsidR="000A2055" w:rsidRDefault="000A2055" w:rsidP="00BA2DD7">
    <w:pPr>
      <w:pStyle w:val="Footer"/>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055" w:rsidRDefault="000A2055">
    <w:pPr>
      <w:pStyle w:val="Foot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3" type="#_x0000_t75" alt="Logo.jpg" style="position:absolute;margin-left:315.3pt;margin-top:-70.05pt;width:195pt;height:46.5pt;z-index:251655680;visibility:visible" wrapcoords="-83 0 -83 21252 21600 21252 21600 0 -83 0">
          <v:imagedata r:id="rId1" o:title=""/>
          <w10:wrap type="through"/>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2055" w:rsidRDefault="000A2055" w:rsidP="007D3E8E">
      <w:pPr>
        <w:spacing w:after="0" w:line="240" w:lineRule="auto"/>
      </w:pPr>
      <w:r>
        <w:separator/>
      </w:r>
    </w:p>
  </w:footnote>
  <w:footnote w:type="continuationSeparator" w:id="0">
    <w:p w:rsidR="000A2055" w:rsidRDefault="000A2055" w:rsidP="007D3E8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055" w:rsidRDefault="000A2055">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style="position:absolute;margin-left:-1pt;margin-top:-.75pt;width:596.25pt;height:63.75pt;z-index:251659776;visibility:visible;mso-position-horizontal-relative:page;mso-position-vertical-relative:page">
          <v:imagedata r:id="rId1" o:title=""/>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055" w:rsidRDefault="000A2055">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5pt;margin-top:0;width:596.25pt;height:63.75pt;z-index:251658752;visibility:visible;mso-position-horizontal-relative:page;mso-position-vertical-relative:page">
          <v:imagedata r:id="rId1" o:title=""/>
          <w10:wrap anchorx="page" anchory="page"/>
        </v:shape>
      </w:pict>
    </w:r>
    <w:r>
      <w:rPr>
        <w:noProof/>
        <w:lang w:eastAsia="en-GB"/>
      </w:rPr>
      <w:pict>
        <v:shapetype id="_x0000_t202" coordsize="21600,21600" o:spt="202" path="m,l,21600r21600,l21600,xe">
          <v:stroke joinstyle="miter"/>
          <v:path gradientshapeok="t" o:connecttype="rect"/>
        </v:shapetype>
        <v:shape id="_x0000_s2051" type="#_x0000_t202" style="position:absolute;margin-left:278.4pt;margin-top:-4.8pt;width:261.1pt;height:45.35pt;z-index:251656704;v-text-anchor:bottom" stroked="f">
          <v:textbox style="mso-next-textbox:#_x0000_s2051">
            <w:txbxContent>
              <w:p w:rsidR="000A2055" w:rsidRDefault="000A2055" w:rsidP="00D21F1D">
                <w:pPr>
                  <w:jc w:val="right"/>
                </w:pPr>
                <w:r>
                  <w:t xml:space="preserve">Report Title </w:t>
                </w:r>
              </w:p>
            </w:txbxContent>
          </v:textbox>
        </v:shape>
      </w:pict>
    </w:r>
  </w:p>
  <w:p w:rsidR="000A2055" w:rsidRDefault="000A205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055" w:rsidRDefault="000A2055">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2052" type="#_x0000_t75" alt="Block 2.jpg" style="position:absolute;margin-left:0;margin-top:-13.2pt;width:539.7pt;height:541.2pt;z-index:251657728;visibility:visible;mso-position-horizontal:center" wrapcoords="-30 0 -30 21570 21600 21570 21600 0 -30 0">
          <v:imagedata r:id="rId1" o:title=""/>
          <w10:wrap type="through"/>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59B4C0AC"/>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D6725D10"/>
    <w:lvl w:ilvl="0">
      <w:start w:val="1"/>
      <w:numFmt w:val="bullet"/>
      <w:lvlText w:val=""/>
      <w:lvlJc w:val="left"/>
      <w:pPr>
        <w:tabs>
          <w:tab w:val="num" w:pos="643"/>
        </w:tabs>
        <w:ind w:left="643" w:hanging="360"/>
      </w:pPr>
      <w:rPr>
        <w:rFonts w:ascii="Symbol" w:hAnsi="Symbol" w:hint="default"/>
      </w:rPr>
    </w:lvl>
  </w:abstractNum>
  <w:abstractNum w:abstractNumId="2">
    <w:nsid w:val="FFFFFF88"/>
    <w:multiLevelType w:val="singleLevel"/>
    <w:tmpl w:val="F33A84B2"/>
    <w:lvl w:ilvl="0">
      <w:start w:val="1"/>
      <w:numFmt w:val="lowerRoman"/>
      <w:lvlText w:val="%1)"/>
      <w:lvlJc w:val="left"/>
      <w:pPr>
        <w:tabs>
          <w:tab w:val="num" w:pos="1418"/>
        </w:tabs>
        <w:ind w:left="1418" w:hanging="284"/>
      </w:pPr>
      <w:rPr>
        <w:rFonts w:cs="Times New Roman" w:hint="default"/>
      </w:rPr>
    </w:lvl>
  </w:abstractNum>
  <w:abstractNum w:abstractNumId="3">
    <w:nsid w:val="FFFFFF89"/>
    <w:multiLevelType w:val="singleLevel"/>
    <w:tmpl w:val="3782E226"/>
    <w:lvl w:ilvl="0">
      <w:start w:val="1"/>
      <w:numFmt w:val="bullet"/>
      <w:lvlText w:val=""/>
      <w:lvlJc w:val="left"/>
      <w:pPr>
        <w:tabs>
          <w:tab w:val="num" w:pos="360"/>
        </w:tabs>
        <w:ind w:left="360" w:hanging="360"/>
      </w:pPr>
      <w:rPr>
        <w:rFonts w:ascii="Symbol" w:hAnsi="Symbol" w:hint="default"/>
      </w:rPr>
    </w:lvl>
  </w:abstractNum>
  <w:abstractNum w:abstractNumId="4">
    <w:nsid w:val="05F542E6"/>
    <w:multiLevelType w:val="hybridMultilevel"/>
    <w:tmpl w:val="75E2E13E"/>
    <w:lvl w:ilvl="0" w:tplc="8D66E4B6">
      <w:start w:val="1"/>
      <w:numFmt w:val="bullet"/>
      <w:pStyle w:val="ListBullet"/>
      <w:lvlText w:val=""/>
      <w:lvlJc w:val="left"/>
      <w:pPr>
        <w:tabs>
          <w:tab w:val="num" w:pos="1418"/>
        </w:tabs>
        <w:ind w:left="113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0EDC35B9"/>
    <w:multiLevelType w:val="multilevel"/>
    <w:tmpl w:val="943E902A"/>
    <w:lvl w:ilvl="0">
      <w:start w:val="1"/>
      <w:numFmt w:val="upperLetter"/>
      <w:pStyle w:val="AppendixHeading1"/>
      <w:lvlText w:val="Appendix %1"/>
      <w:lvlJc w:val="left"/>
      <w:pPr>
        <w:tabs>
          <w:tab w:val="num" w:pos="2438"/>
        </w:tabs>
        <w:ind w:left="2438" w:hanging="2438"/>
      </w:pPr>
      <w:rPr>
        <w:rFonts w:ascii="Arial" w:hAnsi="Arial" w:cs="Times New Roman" w:hint="default"/>
        <w:b/>
        <w:i w:val="0"/>
        <w:caps w:val="0"/>
        <w:strike w:val="0"/>
        <w:dstrike w:val="0"/>
        <w:outline w:val="0"/>
        <w:shadow w:val="0"/>
        <w:emboss w:val="0"/>
        <w:imprint w:val="0"/>
        <w:vanish w:val="0"/>
        <w:color w:val="E2007A"/>
        <w:sz w:val="28"/>
        <w:szCs w:val="28"/>
        <w:vertAlign w:val="baseline"/>
      </w:rPr>
    </w:lvl>
    <w:lvl w:ilvl="1">
      <w:start w:val="1"/>
      <w:numFmt w:val="decimal"/>
      <w:pStyle w:val="AppendixHeading2"/>
      <w:lvlText w:val="%1.%2"/>
      <w:lvlJc w:val="left"/>
      <w:pPr>
        <w:tabs>
          <w:tab w:val="num" w:pos="851"/>
        </w:tabs>
        <w:ind w:left="851" w:hanging="851"/>
      </w:pPr>
      <w:rPr>
        <w:rFonts w:ascii="Arial" w:hAnsi="Arial" w:cs="Times New Roman" w:hint="default"/>
        <w:b/>
        <w:i w:val="0"/>
        <w:caps w:val="0"/>
        <w:strike w:val="0"/>
        <w:dstrike w:val="0"/>
        <w:outline w:val="0"/>
        <w:shadow w:val="0"/>
        <w:emboss w:val="0"/>
        <w:imprint w:val="0"/>
        <w:vanish w:val="0"/>
        <w:color w:val="auto"/>
        <w:sz w:val="22"/>
        <w:szCs w:val="22"/>
        <w:vertAlign w:val="baseline"/>
      </w:rPr>
    </w:lvl>
    <w:lvl w:ilvl="2">
      <w:start w:val="1"/>
      <w:numFmt w:val="decimal"/>
      <w:pStyle w:val="AppendixHeading3"/>
      <w:lvlText w:val="%1.%2.%3"/>
      <w:lvlJc w:val="left"/>
      <w:pPr>
        <w:tabs>
          <w:tab w:val="num" w:pos="1644"/>
        </w:tabs>
        <w:ind w:left="1644" w:hanging="793"/>
      </w:pPr>
      <w:rPr>
        <w:rFonts w:ascii="Arial" w:hAnsi="Arial" w:cs="Times New Roman" w:hint="default"/>
        <w:b w:val="0"/>
        <w:i/>
        <w:caps w:val="0"/>
        <w:strike w:val="0"/>
        <w:dstrike w:val="0"/>
        <w:outline w:val="0"/>
        <w:shadow w:val="0"/>
        <w:emboss w:val="0"/>
        <w:imprint w:val="0"/>
        <w:vanish w:val="0"/>
        <w:color w:val="auto"/>
        <w:sz w:val="20"/>
        <w:szCs w:val="20"/>
        <w:vertAlign w:val="baseline"/>
      </w:rPr>
    </w:lvl>
    <w:lvl w:ilvl="3">
      <w:start w:val="1"/>
      <w:numFmt w:val="decimal"/>
      <w:lvlText w:val="%1.%2.%3.%4"/>
      <w:lvlJc w:val="right"/>
      <w:pPr>
        <w:tabs>
          <w:tab w:val="num" w:pos="283"/>
        </w:tabs>
        <w:ind w:left="283" w:hanging="283"/>
      </w:pPr>
      <w:rPr>
        <w:rFonts w:ascii="AvenirNext LT Com Medium" w:hAnsi="AvenirNext LT Com Medium" w:cs="Times New Roman" w:hint="default"/>
        <w:b w:val="0"/>
        <w:i w:val="0"/>
        <w:color w:val="33CCFF"/>
        <w:sz w:val="20"/>
        <w:szCs w:val="20"/>
      </w:rPr>
    </w:lvl>
    <w:lvl w:ilvl="4">
      <w:start w:val="1"/>
      <w:numFmt w:val="decimal"/>
      <w:lvlText w:val="%1.%2.%3.%4.%5"/>
      <w:lvlJc w:val="right"/>
      <w:pPr>
        <w:tabs>
          <w:tab w:val="num" w:pos="566"/>
        </w:tabs>
        <w:ind w:left="566" w:hanging="283"/>
      </w:pPr>
      <w:rPr>
        <w:rFonts w:cs="Times New Roman" w:hint="default"/>
      </w:rPr>
    </w:lvl>
    <w:lvl w:ilvl="5">
      <w:start w:val="1"/>
      <w:numFmt w:val="decimal"/>
      <w:lvlText w:val="%1.%2.%3.%4.%5.%6"/>
      <w:lvlJc w:val="left"/>
      <w:pPr>
        <w:tabs>
          <w:tab w:val="num" w:pos="1435"/>
        </w:tabs>
        <w:ind w:left="1435" w:hanging="1152"/>
      </w:pPr>
      <w:rPr>
        <w:rFonts w:cs="Times New Roman" w:hint="default"/>
      </w:rPr>
    </w:lvl>
    <w:lvl w:ilvl="6">
      <w:start w:val="1"/>
      <w:numFmt w:val="decimal"/>
      <w:lvlText w:val="%1.%2.%3.%4.%5.%6.%7"/>
      <w:lvlJc w:val="left"/>
      <w:pPr>
        <w:tabs>
          <w:tab w:val="num" w:pos="1579"/>
        </w:tabs>
        <w:ind w:left="1579" w:hanging="1296"/>
      </w:pPr>
      <w:rPr>
        <w:rFonts w:cs="Times New Roman" w:hint="default"/>
      </w:rPr>
    </w:lvl>
    <w:lvl w:ilvl="7">
      <w:start w:val="1"/>
      <w:numFmt w:val="decimal"/>
      <w:lvlText w:val="%1.%2.%3.%4.%5.%6.%7.%8"/>
      <w:lvlJc w:val="left"/>
      <w:pPr>
        <w:tabs>
          <w:tab w:val="num" w:pos="1723"/>
        </w:tabs>
        <w:ind w:left="1723" w:hanging="1440"/>
      </w:pPr>
      <w:rPr>
        <w:rFonts w:cs="Times New Roman" w:hint="default"/>
      </w:rPr>
    </w:lvl>
    <w:lvl w:ilvl="8">
      <w:start w:val="1"/>
      <w:numFmt w:val="decimal"/>
      <w:lvlText w:val="%1.%2.%3.%4.%5.%6.%7.%8.%9"/>
      <w:lvlJc w:val="left"/>
      <w:pPr>
        <w:tabs>
          <w:tab w:val="num" w:pos="1867"/>
        </w:tabs>
        <w:ind w:left="1867" w:hanging="1584"/>
      </w:pPr>
      <w:rPr>
        <w:rFonts w:cs="Times New Roman" w:hint="default"/>
      </w:rPr>
    </w:lvl>
  </w:abstractNum>
  <w:abstractNum w:abstractNumId="6">
    <w:nsid w:val="1CE07DB6"/>
    <w:multiLevelType w:val="singleLevel"/>
    <w:tmpl w:val="DD64E4BA"/>
    <w:lvl w:ilvl="0">
      <w:start w:val="1"/>
      <w:numFmt w:val="bullet"/>
      <w:pStyle w:val="ListBullet3"/>
      <w:lvlText w:val=""/>
      <w:lvlJc w:val="left"/>
      <w:pPr>
        <w:tabs>
          <w:tab w:val="num" w:pos="0"/>
        </w:tabs>
        <w:ind w:left="1418" w:hanging="284"/>
      </w:pPr>
      <w:rPr>
        <w:rFonts w:ascii="Symbol" w:hAnsi="Symbol" w:hint="default"/>
      </w:rPr>
    </w:lvl>
  </w:abstractNum>
  <w:abstractNum w:abstractNumId="7">
    <w:nsid w:val="6C4C79EA"/>
    <w:multiLevelType w:val="multilevel"/>
    <w:tmpl w:val="DC08B914"/>
    <w:lvl w:ilvl="0">
      <w:start w:val="1"/>
      <w:numFmt w:val="decimal"/>
      <w:isLgl/>
      <w:lvlText w:val="%1."/>
      <w:lvlJc w:val="left"/>
      <w:pPr>
        <w:tabs>
          <w:tab w:val="num" w:pos="851"/>
        </w:tabs>
        <w:ind w:left="851" w:hanging="851"/>
      </w:pPr>
      <w:rPr>
        <w:rFonts w:cs="Times New Roman" w:hint="default"/>
      </w:rPr>
    </w:lvl>
    <w:lvl w:ilvl="1">
      <w:start w:val="1"/>
      <w:numFmt w:val="decimal"/>
      <w:isLgl/>
      <w:lvlText w:val="%1.%2"/>
      <w:lvlJc w:val="left"/>
      <w:pPr>
        <w:tabs>
          <w:tab w:val="num" w:pos="851"/>
        </w:tabs>
        <w:ind w:left="851" w:hanging="851"/>
      </w:pPr>
      <w:rPr>
        <w:rFonts w:cs="Times New Roman" w:hint="default"/>
      </w:rPr>
    </w:lvl>
    <w:lvl w:ilvl="2">
      <w:start w:val="1"/>
      <w:numFmt w:val="decimal"/>
      <w:isLgl/>
      <w:lvlText w:val="%1.%2.%3"/>
      <w:lvlJc w:val="left"/>
      <w:pPr>
        <w:tabs>
          <w:tab w:val="num" w:pos="851"/>
        </w:tabs>
        <w:ind w:left="851" w:hanging="851"/>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num w:numId="1">
    <w:abstractNumId w:val="3"/>
  </w:num>
  <w:num w:numId="2">
    <w:abstractNumId w:val="1"/>
  </w:num>
  <w:num w:numId="3">
    <w:abstractNumId w:val="0"/>
  </w:num>
  <w:num w:numId="4">
    <w:abstractNumId w:val="2"/>
  </w:num>
  <w:num w:numId="5">
    <w:abstractNumId w:val="3"/>
  </w:num>
  <w:num w:numId="6">
    <w:abstractNumId w:val="1"/>
  </w:num>
  <w:num w:numId="7">
    <w:abstractNumId w:val="0"/>
  </w:num>
  <w:num w:numId="8">
    <w:abstractNumId w:val="2"/>
  </w:num>
  <w:num w:numId="9">
    <w:abstractNumId w:val="2"/>
  </w:num>
  <w:num w:numId="10">
    <w:abstractNumId w:val="6"/>
  </w:num>
  <w:num w:numId="11">
    <w:abstractNumId w:val="7"/>
  </w:num>
  <w:num w:numId="12">
    <w:abstractNumId w:val="5"/>
  </w:num>
  <w:num w:numId="13">
    <w:abstractNumId w:val="4"/>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evenAndOddHeaders/>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D3E8E"/>
    <w:rsid w:val="00030FB3"/>
    <w:rsid w:val="00050C29"/>
    <w:rsid w:val="0006251E"/>
    <w:rsid w:val="000A2055"/>
    <w:rsid w:val="000C34E8"/>
    <w:rsid w:val="00135997"/>
    <w:rsid w:val="00135C6B"/>
    <w:rsid w:val="00166707"/>
    <w:rsid w:val="001738C3"/>
    <w:rsid w:val="001C2ADF"/>
    <w:rsid w:val="001C7AAC"/>
    <w:rsid w:val="002020A0"/>
    <w:rsid w:val="00224B1A"/>
    <w:rsid w:val="00227FDB"/>
    <w:rsid w:val="00237762"/>
    <w:rsid w:val="002D0411"/>
    <w:rsid w:val="00344524"/>
    <w:rsid w:val="00355524"/>
    <w:rsid w:val="003734B5"/>
    <w:rsid w:val="003916BD"/>
    <w:rsid w:val="0039422A"/>
    <w:rsid w:val="003E668E"/>
    <w:rsid w:val="003F0EDD"/>
    <w:rsid w:val="00402A0B"/>
    <w:rsid w:val="00421356"/>
    <w:rsid w:val="00460B5F"/>
    <w:rsid w:val="0046261B"/>
    <w:rsid w:val="00494AC9"/>
    <w:rsid w:val="004B0657"/>
    <w:rsid w:val="005200F9"/>
    <w:rsid w:val="00531AC3"/>
    <w:rsid w:val="0056222D"/>
    <w:rsid w:val="0058643E"/>
    <w:rsid w:val="005945FA"/>
    <w:rsid w:val="005D1131"/>
    <w:rsid w:val="005D5511"/>
    <w:rsid w:val="005E1121"/>
    <w:rsid w:val="005F7821"/>
    <w:rsid w:val="00614501"/>
    <w:rsid w:val="00653535"/>
    <w:rsid w:val="0066174E"/>
    <w:rsid w:val="006A5088"/>
    <w:rsid w:val="006B36ED"/>
    <w:rsid w:val="006C4B4D"/>
    <w:rsid w:val="006D4811"/>
    <w:rsid w:val="00712A7E"/>
    <w:rsid w:val="00722D3B"/>
    <w:rsid w:val="007259D6"/>
    <w:rsid w:val="00744829"/>
    <w:rsid w:val="007A6872"/>
    <w:rsid w:val="007A68A0"/>
    <w:rsid w:val="007C6F7D"/>
    <w:rsid w:val="007D3E8E"/>
    <w:rsid w:val="00852B07"/>
    <w:rsid w:val="008570F7"/>
    <w:rsid w:val="0086059A"/>
    <w:rsid w:val="008B7EDC"/>
    <w:rsid w:val="008F7170"/>
    <w:rsid w:val="00906354"/>
    <w:rsid w:val="00920C0E"/>
    <w:rsid w:val="009345EB"/>
    <w:rsid w:val="00957A3A"/>
    <w:rsid w:val="00995274"/>
    <w:rsid w:val="009D0937"/>
    <w:rsid w:val="009D1DAC"/>
    <w:rsid w:val="009E4411"/>
    <w:rsid w:val="00A16ED5"/>
    <w:rsid w:val="00A31522"/>
    <w:rsid w:val="00A66D65"/>
    <w:rsid w:val="00A8576B"/>
    <w:rsid w:val="00AE3AC7"/>
    <w:rsid w:val="00AF46EB"/>
    <w:rsid w:val="00B04645"/>
    <w:rsid w:val="00B60046"/>
    <w:rsid w:val="00B76D7D"/>
    <w:rsid w:val="00B814FD"/>
    <w:rsid w:val="00BA13E7"/>
    <w:rsid w:val="00BA2DD7"/>
    <w:rsid w:val="00BA336E"/>
    <w:rsid w:val="00BC316D"/>
    <w:rsid w:val="00BF6B8B"/>
    <w:rsid w:val="00C24545"/>
    <w:rsid w:val="00C50AFA"/>
    <w:rsid w:val="00C60231"/>
    <w:rsid w:val="00CA6154"/>
    <w:rsid w:val="00CC0159"/>
    <w:rsid w:val="00CD718A"/>
    <w:rsid w:val="00D21F1D"/>
    <w:rsid w:val="00D848F3"/>
    <w:rsid w:val="00D84AF6"/>
    <w:rsid w:val="00DB55F2"/>
    <w:rsid w:val="00DD6DF7"/>
    <w:rsid w:val="00E16432"/>
    <w:rsid w:val="00EA00F2"/>
    <w:rsid w:val="00ED2EDA"/>
    <w:rsid w:val="00F15BA5"/>
    <w:rsid w:val="00F401AD"/>
    <w:rsid w:val="00F83339"/>
    <w:rsid w:val="00F9724B"/>
    <w:rsid w:val="00FC22C0"/>
    <w:rsid w:val="00FF53FD"/>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BA336E"/>
    <w:pPr>
      <w:spacing w:after="200" w:line="276" w:lineRule="auto"/>
    </w:pPr>
    <w:rPr>
      <w:lang w:eastAsia="en-US"/>
    </w:rPr>
  </w:style>
  <w:style w:type="paragraph" w:styleId="Heading1">
    <w:name w:val="heading 1"/>
    <w:basedOn w:val="Normal"/>
    <w:next w:val="Normal"/>
    <w:link w:val="Heading1Char"/>
    <w:uiPriority w:val="99"/>
    <w:qFormat/>
    <w:rsid w:val="00402A0B"/>
    <w:pPr>
      <w:keepNext/>
      <w:keepLines/>
      <w:pageBreakBefore/>
      <w:widowControl w:val="0"/>
      <w:numPr>
        <w:numId w:val="7"/>
      </w:numPr>
      <w:tabs>
        <w:tab w:val="clear" w:pos="926"/>
        <w:tab w:val="num" w:pos="851"/>
      </w:tabs>
      <w:suppressAutoHyphens/>
      <w:overflowPunct w:val="0"/>
      <w:autoSpaceDE w:val="0"/>
      <w:autoSpaceDN w:val="0"/>
      <w:adjustRightInd w:val="0"/>
      <w:spacing w:after="60" w:line="240" w:lineRule="auto"/>
      <w:ind w:left="851" w:hanging="851"/>
      <w:textAlignment w:val="baseline"/>
      <w:outlineLvl w:val="0"/>
    </w:pPr>
    <w:rPr>
      <w:rFonts w:ascii="Arial" w:eastAsia="Times New Roman" w:hAnsi="Arial"/>
      <w:b/>
      <w:color w:val="E2007A"/>
      <w:sz w:val="36"/>
    </w:rPr>
  </w:style>
  <w:style w:type="paragraph" w:styleId="Heading2">
    <w:name w:val="heading 2"/>
    <w:basedOn w:val="Heading1"/>
    <w:next w:val="BodyTextIndent"/>
    <w:link w:val="Heading2Char"/>
    <w:uiPriority w:val="99"/>
    <w:qFormat/>
    <w:rsid w:val="00402A0B"/>
    <w:pPr>
      <w:pageBreakBefore w:val="0"/>
      <w:numPr>
        <w:ilvl w:val="1"/>
      </w:numPr>
      <w:tabs>
        <w:tab w:val="clear" w:pos="926"/>
        <w:tab w:val="num" w:pos="643"/>
        <w:tab w:val="num" w:pos="851"/>
      </w:tabs>
      <w:spacing w:before="240"/>
      <w:ind w:left="643"/>
      <w:outlineLvl w:val="1"/>
    </w:pPr>
    <w:rPr>
      <w:color w:val="191919"/>
      <w:sz w:val="24"/>
    </w:rPr>
  </w:style>
  <w:style w:type="paragraph" w:styleId="Heading3">
    <w:name w:val="heading 3"/>
    <w:basedOn w:val="Heading2"/>
    <w:next w:val="BodyTextIndent"/>
    <w:link w:val="Heading3Char"/>
    <w:uiPriority w:val="99"/>
    <w:qFormat/>
    <w:rsid w:val="00402A0B"/>
    <w:pPr>
      <w:numPr>
        <w:ilvl w:val="2"/>
      </w:numPr>
      <w:tabs>
        <w:tab w:val="clear" w:pos="926"/>
        <w:tab w:val="num" w:pos="643"/>
      </w:tabs>
      <w:spacing w:before="60"/>
      <w:ind w:left="643"/>
      <w:outlineLvl w:val="2"/>
    </w:pPr>
    <w:rPr>
      <w:b w:val="0"/>
      <w:i/>
    </w:rPr>
  </w:style>
  <w:style w:type="paragraph" w:styleId="Heading4">
    <w:name w:val="heading 4"/>
    <w:basedOn w:val="Normal"/>
    <w:next w:val="Normal"/>
    <w:link w:val="Heading4Char"/>
    <w:uiPriority w:val="99"/>
    <w:qFormat/>
    <w:rsid w:val="00402A0B"/>
    <w:pPr>
      <w:keepNext/>
      <w:numPr>
        <w:ilvl w:val="3"/>
        <w:numId w:val="7"/>
      </w:numPr>
      <w:tabs>
        <w:tab w:val="clear" w:pos="926"/>
        <w:tab w:val="num" w:pos="864"/>
      </w:tabs>
      <w:overflowPunct w:val="0"/>
      <w:autoSpaceDE w:val="0"/>
      <w:autoSpaceDN w:val="0"/>
      <w:adjustRightInd w:val="0"/>
      <w:spacing w:before="60" w:after="60" w:line="288" w:lineRule="auto"/>
      <w:ind w:left="864" w:hanging="864"/>
      <w:textAlignment w:val="baseline"/>
      <w:outlineLvl w:val="3"/>
    </w:pPr>
    <w:rPr>
      <w:rFonts w:ascii="Arial" w:eastAsia="Times New Roman" w:hAnsi="Arial"/>
      <w:bCs/>
      <w:color w:val="191919"/>
      <w:sz w:val="20"/>
      <w:szCs w:val="20"/>
    </w:rPr>
  </w:style>
  <w:style w:type="paragraph" w:styleId="Heading5">
    <w:name w:val="heading 5"/>
    <w:basedOn w:val="Normal"/>
    <w:next w:val="Normal"/>
    <w:link w:val="Heading5Char"/>
    <w:uiPriority w:val="99"/>
    <w:qFormat/>
    <w:rsid w:val="00402A0B"/>
    <w:pPr>
      <w:numPr>
        <w:ilvl w:val="4"/>
        <w:numId w:val="7"/>
      </w:numPr>
      <w:tabs>
        <w:tab w:val="clear" w:pos="926"/>
        <w:tab w:val="num" w:pos="1008"/>
      </w:tabs>
      <w:overflowPunct w:val="0"/>
      <w:autoSpaceDE w:val="0"/>
      <w:autoSpaceDN w:val="0"/>
      <w:adjustRightInd w:val="0"/>
      <w:spacing w:before="60" w:after="60" w:line="288" w:lineRule="auto"/>
      <w:ind w:left="1008" w:hanging="1008"/>
      <w:textAlignment w:val="baseline"/>
      <w:outlineLvl w:val="4"/>
    </w:pPr>
    <w:rPr>
      <w:rFonts w:ascii="Arial" w:eastAsia="Times New Roman" w:hAnsi="Arial"/>
      <w:bCs/>
      <w:iCs/>
      <w:color w:val="191919"/>
      <w:sz w:val="20"/>
      <w:szCs w:val="20"/>
    </w:rPr>
  </w:style>
  <w:style w:type="paragraph" w:styleId="Heading6">
    <w:name w:val="heading 6"/>
    <w:basedOn w:val="Normal"/>
    <w:next w:val="Normal"/>
    <w:link w:val="Heading6Char"/>
    <w:uiPriority w:val="99"/>
    <w:qFormat/>
    <w:rsid w:val="00402A0B"/>
    <w:pPr>
      <w:numPr>
        <w:ilvl w:val="5"/>
        <w:numId w:val="7"/>
      </w:numPr>
      <w:tabs>
        <w:tab w:val="clear" w:pos="926"/>
        <w:tab w:val="num" w:pos="1152"/>
      </w:tabs>
      <w:overflowPunct w:val="0"/>
      <w:autoSpaceDE w:val="0"/>
      <w:autoSpaceDN w:val="0"/>
      <w:adjustRightInd w:val="0"/>
      <w:spacing w:before="60" w:after="60" w:line="288" w:lineRule="auto"/>
      <w:ind w:left="1152" w:hanging="1152"/>
      <w:textAlignment w:val="baseline"/>
      <w:outlineLvl w:val="5"/>
    </w:pPr>
    <w:rPr>
      <w:rFonts w:ascii="Arial" w:eastAsia="Times New Roman" w:hAnsi="Arial"/>
      <w:bCs/>
      <w:color w:val="191919"/>
      <w:sz w:val="20"/>
      <w:szCs w:val="20"/>
    </w:rPr>
  </w:style>
  <w:style w:type="paragraph" w:styleId="Heading7">
    <w:name w:val="heading 7"/>
    <w:basedOn w:val="Normal"/>
    <w:next w:val="Normal"/>
    <w:link w:val="Heading7Char"/>
    <w:uiPriority w:val="99"/>
    <w:qFormat/>
    <w:rsid w:val="00402A0B"/>
    <w:pPr>
      <w:numPr>
        <w:ilvl w:val="6"/>
        <w:numId w:val="7"/>
      </w:numPr>
      <w:tabs>
        <w:tab w:val="clear" w:pos="926"/>
        <w:tab w:val="num" w:pos="1296"/>
      </w:tabs>
      <w:overflowPunct w:val="0"/>
      <w:autoSpaceDE w:val="0"/>
      <w:autoSpaceDN w:val="0"/>
      <w:adjustRightInd w:val="0"/>
      <w:spacing w:before="60" w:after="60" w:line="288" w:lineRule="auto"/>
      <w:ind w:left="1296" w:hanging="1296"/>
      <w:textAlignment w:val="baseline"/>
      <w:outlineLvl w:val="6"/>
    </w:pPr>
    <w:rPr>
      <w:rFonts w:ascii="Arial" w:eastAsia="Times New Roman" w:hAnsi="Arial"/>
      <w:color w:val="191919"/>
      <w:sz w:val="20"/>
      <w:szCs w:val="20"/>
    </w:rPr>
  </w:style>
  <w:style w:type="paragraph" w:styleId="Heading8">
    <w:name w:val="heading 8"/>
    <w:basedOn w:val="Normal"/>
    <w:next w:val="Normal"/>
    <w:link w:val="Heading8Char"/>
    <w:uiPriority w:val="99"/>
    <w:qFormat/>
    <w:rsid w:val="00402A0B"/>
    <w:pPr>
      <w:numPr>
        <w:ilvl w:val="7"/>
        <w:numId w:val="7"/>
      </w:numPr>
      <w:tabs>
        <w:tab w:val="clear" w:pos="926"/>
        <w:tab w:val="num" w:pos="1440"/>
      </w:tabs>
      <w:overflowPunct w:val="0"/>
      <w:autoSpaceDE w:val="0"/>
      <w:autoSpaceDN w:val="0"/>
      <w:adjustRightInd w:val="0"/>
      <w:spacing w:before="60" w:after="60" w:line="288" w:lineRule="auto"/>
      <w:ind w:left="1440" w:hanging="1440"/>
      <w:textAlignment w:val="baseline"/>
      <w:outlineLvl w:val="7"/>
    </w:pPr>
    <w:rPr>
      <w:rFonts w:ascii="Arial" w:eastAsia="Times New Roman" w:hAnsi="Arial"/>
      <w:iCs/>
      <w:color w:val="191919"/>
      <w:sz w:val="20"/>
      <w:szCs w:val="20"/>
    </w:rPr>
  </w:style>
  <w:style w:type="paragraph" w:styleId="Heading9">
    <w:name w:val="heading 9"/>
    <w:basedOn w:val="Normal"/>
    <w:next w:val="Normal"/>
    <w:link w:val="Heading9Char"/>
    <w:uiPriority w:val="99"/>
    <w:qFormat/>
    <w:rsid w:val="00402A0B"/>
    <w:pPr>
      <w:numPr>
        <w:ilvl w:val="8"/>
        <w:numId w:val="7"/>
      </w:numPr>
      <w:tabs>
        <w:tab w:val="clear" w:pos="926"/>
        <w:tab w:val="num" w:pos="1584"/>
      </w:tabs>
      <w:overflowPunct w:val="0"/>
      <w:autoSpaceDE w:val="0"/>
      <w:autoSpaceDN w:val="0"/>
      <w:adjustRightInd w:val="0"/>
      <w:spacing w:before="60" w:after="60" w:line="288" w:lineRule="auto"/>
      <w:ind w:left="1584" w:hanging="1584"/>
      <w:textAlignment w:val="baseline"/>
      <w:outlineLvl w:val="8"/>
    </w:pPr>
    <w:rPr>
      <w:rFonts w:ascii="Arial" w:eastAsia="Times New Roman" w:hAnsi="Arial" w:cs="Arial"/>
      <w:color w:val="191919"/>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02A0B"/>
    <w:rPr>
      <w:rFonts w:ascii="Arial" w:eastAsia="Times New Roman" w:hAnsi="Arial" w:cs="Times New Roman"/>
      <w:b/>
      <w:color w:val="E2007A"/>
      <w:sz w:val="22"/>
      <w:szCs w:val="22"/>
      <w:lang w:val="en-GB" w:eastAsia="en-US" w:bidi="ar-SA"/>
    </w:rPr>
  </w:style>
  <w:style w:type="character" w:customStyle="1" w:styleId="Heading2Char">
    <w:name w:val="Heading 2 Char"/>
    <w:basedOn w:val="DefaultParagraphFont"/>
    <w:link w:val="Heading2"/>
    <w:uiPriority w:val="99"/>
    <w:locked/>
    <w:rsid w:val="00402A0B"/>
    <w:rPr>
      <w:rFonts w:ascii="Arial" w:eastAsia="Times New Roman" w:hAnsi="Arial" w:cs="Times New Roman"/>
      <w:b/>
      <w:color w:val="191919"/>
      <w:sz w:val="22"/>
      <w:szCs w:val="22"/>
      <w:lang w:val="en-GB" w:eastAsia="en-US" w:bidi="ar-SA"/>
    </w:rPr>
  </w:style>
  <w:style w:type="character" w:customStyle="1" w:styleId="Heading3Char">
    <w:name w:val="Heading 3 Char"/>
    <w:basedOn w:val="DefaultParagraphFont"/>
    <w:link w:val="Heading3"/>
    <w:uiPriority w:val="99"/>
    <w:locked/>
    <w:rsid w:val="00402A0B"/>
    <w:rPr>
      <w:rFonts w:ascii="Arial" w:eastAsia="Times New Roman" w:hAnsi="Arial" w:cs="Times New Roman"/>
      <w:i/>
      <w:color w:val="191919"/>
      <w:sz w:val="22"/>
      <w:szCs w:val="22"/>
      <w:lang w:val="en-GB" w:eastAsia="en-US" w:bidi="ar-SA"/>
    </w:rPr>
  </w:style>
  <w:style w:type="character" w:customStyle="1" w:styleId="Heading4Char">
    <w:name w:val="Heading 4 Char"/>
    <w:basedOn w:val="DefaultParagraphFont"/>
    <w:link w:val="Heading4"/>
    <w:uiPriority w:val="99"/>
    <w:locked/>
    <w:rsid w:val="00402A0B"/>
    <w:rPr>
      <w:rFonts w:ascii="Arial" w:eastAsia="Times New Roman" w:hAnsi="Arial" w:cs="Times New Roman"/>
      <w:bCs/>
      <w:color w:val="191919"/>
      <w:lang w:val="en-GB" w:eastAsia="en-US" w:bidi="ar-SA"/>
    </w:rPr>
  </w:style>
  <w:style w:type="character" w:customStyle="1" w:styleId="Heading5Char">
    <w:name w:val="Heading 5 Char"/>
    <w:basedOn w:val="DefaultParagraphFont"/>
    <w:link w:val="Heading5"/>
    <w:uiPriority w:val="99"/>
    <w:locked/>
    <w:rsid w:val="00402A0B"/>
    <w:rPr>
      <w:rFonts w:ascii="Arial" w:eastAsia="Times New Roman" w:hAnsi="Arial" w:cs="Times New Roman"/>
      <w:bCs/>
      <w:iCs/>
      <w:color w:val="191919"/>
      <w:lang w:val="en-GB" w:eastAsia="en-US" w:bidi="ar-SA"/>
    </w:rPr>
  </w:style>
  <w:style w:type="character" w:customStyle="1" w:styleId="Heading6Char">
    <w:name w:val="Heading 6 Char"/>
    <w:basedOn w:val="DefaultParagraphFont"/>
    <w:link w:val="Heading6"/>
    <w:uiPriority w:val="99"/>
    <w:locked/>
    <w:rsid w:val="00402A0B"/>
    <w:rPr>
      <w:rFonts w:ascii="Arial" w:eastAsia="Times New Roman" w:hAnsi="Arial" w:cs="Times New Roman"/>
      <w:bCs/>
      <w:color w:val="191919"/>
      <w:lang w:val="en-GB" w:eastAsia="en-US" w:bidi="ar-SA"/>
    </w:rPr>
  </w:style>
  <w:style w:type="character" w:customStyle="1" w:styleId="Heading7Char">
    <w:name w:val="Heading 7 Char"/>
    <w:basedOn w:val="DefaultParagraphFont"/>
    <w:link w:val="Heading7"/>
    <w:uiPriority w:val="99"/>
    <w:locked/>
    <w:rsid w:val="00402A0B"/>
    <w:rPr>
      <w:rFonts w:ascii="Arial" w:eastAsia="Times New Roman" w:hAnsi="Arial" w:cs="Times New Roman"/>
      <w:color w:val="191919"/>
      <w:lang w:val="en-GB" w:eastAsia="en-US" w:bidi="ar-SA"/>
    </w:rPr>
  </w:style>
  <w:style w:type="character" w:customStyle="1" w:styleId="Heading8Char">
    <w:name w:val="Heading 8 Char"/>
    <w:basedOn w:val="DefaultParagraphFont"/>
    <w:link w:val="Heading8"/>
    <w:uiPriority w:val="99"/>
    <w:locked/>
    <w:rsid w:val="00402A0B"/>
    <w:rPr>
      <w:rFonts w:ascii="Arial" w:eastAsia="Times New Roman" w:hAnsi="Arial" w:cs="Times New Roman"/>
      <w:iCs/>
      <w:color w:val="191919"/>
      <w:lang w:val="en-GB" w:eastAsia="en-US" w:bidi="ar-SA"/>
    </w:rPr>
  </w:style>
  <w:style w:type="character" w:customStyle="1" w:styleId="Heading9Char">
    <w:name w:val="Heading 9 Char"/>
    <w:basedOn w:val="DefaultParagraphFont"/>
    <w:link w:val="Heading9"/>
    <w:uiPriority w:val="99"/>
    <w:locked/>
    <w:rsid w:val="00402A0B"/>
    <w:rPr>
      <w:rFonts w:ascii="Arial" w:eastAsia="Times New Roman" w:hAnsi="Arial" w:cs="Arial"/>
      <w:color w:val="191919"/>
      <w:lang w:val="en-GB" w:eastAsia="en-US" w:bidi="ar-SA"/>
    </w:rPr>
  </w:style>
  <w:style w:type="paragraph" w:styleId="BalloonText">
    <w:name w:val="Balloon Text"/>
    <w:basedOn w:val="Normal"/>
    <w:link w:val="BalloonTextChar"/>
    <w:uiPriority w:val="99"/>
    <w:rsid w:val="007D3E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7D3E8E"/>
    <w:rPr>
      <w:rFonts w:ascii="Tahoma" w:hAnsi="Tahoma" w:cs="Tahoma"/>
      <w:sz w:val="16"/>
      <w:szCs w:val="16"/>
    </w:rPr>
  </w:style>
  <w:style w:type="paragraph" w:styleId="Header">
    <w:name w:val="header"/>
    <w:basedOn w:val="Normal"/>
    <w:link w:val="HeaderChar"/>
    <w:uiPriority w:val="99"/>
    <w:rsid w:val="007D3E8E"/>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7D3E8E"/>
    <w:rPr>
      <w:rFonts w:cs="Times New Roman"/>
    </w:rPr>
  </w:style>
  <w:style w:type="paragraph" w:styleId="Footer">
    <w:name w:val="footer"/>
    <w:basedOn w:val="Normal"/>
    <w:link w:val="FooterChar"/>
    <w:uiPriority w:val="99"/>
    <w:rsid w:val="007D3E8E"/>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7D3E8E"/>
    <w:rPr>
      <w:rFonts w:cs="Times New Roman"/>
    </w:rPr>
  </w:style>
  <w:style w:type="table" w:styleId="TableGrid">
    <w:name w:val="Table Grid"/>
    <w:basedOn w:val="TableNormal"/>
    <w:uiPriority w:val="99"/>
    <w:rsid w:val="00C2454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99"/>
    <w:rsid w:val="00C24545"/>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LightList-Accent5">
    <w:name w:val="Light List Accent 5"/>
    <w:basedOn w:val="TableNormal"/>
    <w:uiPriority w:val="99"/>
    <w:rsid w:val="00C24545"/>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MediumList2-Accent1">
    <w:name w:val="Medium List 2 Accent 1"/>
    <w:basedOn w:val="TableNormal"/>
    <w:uiPriority w:val="99"/>
    <w:rsid w:val="00C24545"/>
    <w:rPr>
      <w:rFonts w:ascii="Cambria" w:eastAsia="Times New Roman" w:hAnsi="Cambria"/>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styleId="TOC1">
    <w:name w:val="toc 1"/>
    <w:basedOn w:val="Normal"/>
    <w:next w:val="Normal"/>
    <w:link w:val="TOC1Char"/>
    <w:autoRedefine/>
    <w:uiPriority w:val="99"/>
    <w:rsid w:val="00D84AF6"/>
    <w:pPr>
      <w:tabs>
        <w:tab w:val="right" w:pos="10471"/>
      </w:tabs>
      <w:overflowPunct w:val="0"/>
      <w:autoSpaceDE w:val="0"/>
      <w:autoSpaceDN w:val="0"/>
      <w:adjustRightInd w:val="0"/>
      <w:spacing w:after="120" w:line="288" w:lineRule="auto"/>
      <w:ind w:left="567" w:right="227" w:hanging="567"/>
      <w:textAlignment w:val="baseline"/>
    </w:pPr>
    <w:rPr>
      <w:rFonts w:ascii="Arial" w:eastAsia="Times New Roman" w:hAnsi="Arial"/>
      <w:b/>
      <w:noProof/>
      <w:color w:val="191919"/>
      <w:sz w:val="24"/>
    </w:rPr>
  </w:style>
  <w:style w:type="paragraph" w:styleId="TOC2">
    <w:name w:val="toc 2"/>
    <w:basedOn w:val="TOC1"/>
    <w:next w:val="Normal"/>
    <w:link w:val="TOC2Char"/>
    <w:autoRedefine/>
    <w:uiPriority w:val="99"/>
    <w:rsid w:val="006D4811"/>
    <w:pPr>
      <w:tabs>
        <w:tab w:val="left" w:pos="1134"/>
      </w:tabs>
      <w:ind w:left="1134"/>
      <w:jc w:val="center"/>
    </w:pPr>
    <w:rPr>
      <w:rFonts w:cs="Arial"/>
      <w:b w:val="0"/>
      <w:i/>
    </w:rPr>
  </w:style>
  <w:style w:type="paragraph" w:customStyle="1" w:styleId="Headingone">
    <w:name w:val="Heading one"/>
    <w:basedOn w:val="TOC1"/>
    <w:link w:val="HeadingoneChar"/>
    <w:uiPriority w:val="99"/>
    <w:rsid w:val="00BA2DD7"/>
  </w:style>
  <w:style w:type="paragraph" w:customStyle="1" w:styleId="Headingtwo">
    <w:name w:val="Heading two"/>
    <w:basedOn w:val="TOC2"/>
    <w:link w:val="HeadingtwoChar"/>
    <w:uiPriority w:val="99"/>
    <w:rsid w:val="00BA2DD7"/>
  </w:style>
  <w:style w:type="character" w:customStyle="1" w:styleId="TOC1Char">
    <w:name w:val="TOC 1 Char"/>
    <w:basedOn w:val="DefaultParagraphFont"/>
    <w:link w:val="TOC1"/>
    <w:uiPriority w:val="99"/>
    <w:locked/>
    <w:rsid w:val="00BA2DD7"/>
    <w:rPr>
      <w:rFonts w:ascii="Arial" w:hAnsi="Arial" w:cs="Times New Roman"/>
      <w:b/>
      <w:noProof/>
      <w:color w:val="191919"/>
      <w:sz w:val="24"/>
    </w:rPr>
  </w:style>
  <w:style w:type="character" w:customStyle="1" w:styleId="HeadingoneChar">
    <w:name w:val="Heading one Char"/>
    <w:basedOn w:val="TOC1Char"/>
    <w:link w:val="Headingone"/>
    <w:uiPriority w:val="99"/>
    <w:locked/>
    <w:rsid w:val="00BA2DD7"/>
  </w:style>
  <w:style w:type="character" w:customStyle="1" w:styleId="TOC2Char">
    <w:name w:val="TOC 2 Char"/>
    <w:basedOn w:val="TOC1Char"/>
    <w:link w:val="TOC2"/>
    <w:uiPriority w:val="99"/>
    <w:locked/>
    <w:rsid w:val="006D4811"/>
    <w:rPr>
      <w:rFonts w:cs="Arial"/>
      <w:i/>
    </w:rPr>
  </w:style>
  <w:style w:type="character" w:customStyle="1" w:styleId="HeadingtwoChar">
    <w:name w:val="Heading two Char"/>
    <w:basedOn w:val="TOC2Char"/>
    <w:link w:val="Headingtwo"/>
    <w:uiPriority w:val="99"/>
    <w:locked/>
    <w:rsid w:val="00BA2DD7"/>
  </w:style>
  <w:style w:type="paragraph" w:styleId="BodyTextIndent">
    <w:name w:val="Body Text Indent"/>
    <w:basedOn w:val="Normal"/>
    <w:link w:val="BodyTextIndentChar"/>
    <w:uiPriority w:val="99"/>
    <w:rsid w:val="00402A0B"/>
    <w:pPr>
      <w:overflowPunct w:val="0"/>
      <w:autoSpaceDE w:val="0"/>
      <w:autoSpaceDN w:val="0"/>
      <w:adjustRightInd w:val="0"/>
      <w:spacing w:after="0" w:line="312" w:lineRule="auto"/>
      <w:ind w:left="851"/>
      <w:textAlignment w:val="baseline"/>
    </w:pPr>
    <w:rPr>
      <w:rFonts w:ascii="Arial" w:eastAsia="Times New Roman" w:hAnsi="Arial"/>
      <w:color w:val="191919"/>
      <w:sz w:val="20"/>
    </w:rPr>
  </w:style>
  <w:style w:type="character" w:customStyle="1" w:styleId="BodyTextIndentChar">
    <w:name w:val="Body Text Indent Char"/>
    <w:basedOn w:val="DefaultParagraphFont"/>
    <w:link w:val="BodyTextIndent"/>
    <w:uiPriority w:val="99"/>
    <w:locked/>
    <w:rsid w:val="00402A0B"/>
    <w:rPr>
      <w:rFonts w:ascii="Arial" w:hAnsi="Arial" w:cs="Times New Roman"/>
      <w:color w:val="191919"/>
      <w:sz w:val="20"/>
    </w:rPr>
  </w:style>
  <w:style w:type="paragraph" w:styleId="BodyText">
    <w:name w:val="Body Text"/>
    <w:basedOn w:val="Normal"/>
    <w:link w:val="BodyTextChar"/>
    <w:uiPriority w:val="99"/>
    <w:rsid w:val="00402A0B"/>
    <w:pPr>
      <w:overflowPunct w:val="0"/>
      <w:autoSpaceDE w:val="0"/>
      <w:autoSpaceDN w:val="0"/>
      <w:adjustRightInd w:val="0"/>
      <w:spacing w:after="120" w:line="288" w:lineRule="auto"/>
      <w:textAlignment w:val="baseline"/>
    </w:pPr>
    <w:rPr>
      <w:rFonts w:ascii="Arial" w:eastAsia="Times New Roman" w:hAnsi="Arial"/>
      <w:color w:val="191919"/>
      <w:sz w:val="20"/>
    </w:rPr>
  </w:style>
  <w:style w:type="character" w:customStyle="1" w:styleId="BodyTextChar">
    <w:name w:val="Body Text Char"/>
    <w:basedOn w:val="DefaultParagraphFont"/>
    <w:link w:val="BodyText"/>
    <w:uiPriority w:val="99"/>
    <w:locked/>
    <w:rsid w:val="00402A0B"/>
    <w:rPr>
      <w:rFonts w:ascii="Arial" w:hAnsi="Arial" w:cs="Times New Roman"/>
      <w:color w:val="191919"/>
      <w:sz w:val="20"/>
    </w:rPr>
  </w:style>
  <w:style w:type="paragraph" w:customStyle="1" w:styleId="Contents">
    <w:name w:val="Contents"/>
    <w:basedOn w:val="Normal"/>
    <w:uiPriority w:val="99"/>
    <w:rsid w:val="00402A0B"/>
    <w:pPr>
      <w:overflowPunct w:val="0"/>
      <w:autoSpaceDE w:val="0"/>
      <w:autoSpaceDN w:val="0"/>
      <w:adjustRightInd w:val="0"/>
      <w:spacing w:after="0" w:line="288" w:lineRule="auto"/>
      <w:textAlignment w:val="baseline"/>
    </w:pPr>
    <w:rPr>
      <w:rFonts w:ascii="Arial" w:eastAsia="Times New Roman" w:hAnsi="Arial"/>
      <w:b/>
      <w:color w:val="E2007A"/>
      <w:sz w:val="36"/>
    </w:rPr>
  </w:style>
  <w:style w:type="paragraph" w:customStyle="1" w:styleId="Subject">
    <w:name w:val="Subject"/>
    <w:basedOn w:val="Normal"/>
    <w:uiPriority w:val="99"/>
    <w:rsid w:val="00402A0B"/>
    <w:pPr>
      <w:overflowPunct w:val="0"/>
      <w:autoSpaceDE w:val="0"/>
      <w:autoSpaceDN w:val="0"/>
      <w:adjustRightInd w:val="0"/>
      <w:spacing w:before="240" w:after="0" w:line="288" w:lineRule="auto"/>
      <w:jc w:val="right"/>
      <w:textAlignment w:val="baseline"/>
    </w:pPr>
    <w:rPr>
      <w:rFonts w:ascii="Bliss 2 Regular" w:eastAsia="Times New Roman" w:hAnsi="Bliss 2 Regular"/>
      <w:color w:val="191919"/>
      <w:sz w:val="24"/>
    </w:rPr>
  </w:style>
  <w:style w:type="character" w:styleId="Hyperlink">
    <w:name w:val="Hyperlink"/>
    <w:basedOn w:val="DefaultParagraphFont"/>
    <w:uiPriority w:val="99"/>
    <w:rsid w:val="00402A0B"/>
    <w:rPr>
      <w:rFonts w:cs="Times New Roman"/>
      <w:color w:val="0000FF"/>
      <w:u w:val="single"/>
    </w:rPr>
  </w:style>
  <w:style w:type="paragraph" w:styleId="FootnoteText">
    <w:name w:val="footnote text"/>
    <w:basedOn w:val="Normal"/>
    <w:link w:val="FootnoteTextChar"/>
    <w:uiPriority w:val="99"/>
    <w:rsid w:val="00402A0B"/>
    <w:pPr>
      <w:overflowPunct w:val="0"/>
      <w:autoSpaceDE w:val="0"/>
      <w:autoSpaceDN w:val="0"/>
      <w:adjustRightInd w:val="0"/>
      <w:spacing w:after="0" w:line="312" w:lineRule="auto"/>
      <w:ind w:left="144" w:hanging="144"/>
      <w:textAlignment w:val="baseline"/>
    </w:pPr>
    <w:rPr>
      <w:rFonts w:ascii="Arial" w:eastAsia="Times New Roman" w:hAnsi="Arial"/>
      <w:color w:val="191919"/>
      <w:sz w:val="18"/>
    </w:rPr>
  </w:style>
  <w:style w:type="character" w:customStyle="1" w:styleId="FootnoteTextChar">
    <w:name w:val="Footnote Text Char"/>
    <w:basedOn w:val="DefaultParagraphFont"/>
    <w:link w:val="FootnoteText"/>
    <w:uiPriority w:val="99"/>
    <w:locked/>
    <w:rsid w:val="00402A0B"/>
    <w:rPr>
      <w:rFonts w:ascii="Arial" w:hAnsi="Arial" w:cs="Times New Roman"/>
      <w:color w:val="191919"/>
      <w:sz w:val="18"/>
    </w:rPr>
  </w:style>
  <w:style w:type="paragraph" w:customStyle="1" w:styleId="OfficeAddress">
    <w:name w:val="Office Address"/>
    <w:basedOn w:val="Normal"/>
    <w:uiPriority w:val="99"/>
    <w:rsid w:val="00402A0B"/>
    <w:pPr>
      <w:overflowPunct w:val="0"/>
      <w:autoSpaceDE w:val="0"/>
      <w:autoSpaceDN w:val="0"/>
      <w:adjustRightInd w:val="0"/>
      <w:spacing w:after="0" w:line="312" w:lineRule="auto"/>
      <w:jc w:val="right"/>
      <w:textAlignment w:val="baseline"/>
    </w:pPr>
    <w:rPr>
      <w:rFonts w:ascii="Arial" w:eastAsia="Times New Roman" w:hAnsi="Arial" w:cs="Arial"/>
      <w:color w:val="292929"/>
      <w:sz w:val="16"/>
      <w:szCs w:val="14"/>
    </w:rPr>
  </w:style>
  <w:style w:type="character" w:styleId="PageNumber">
    <w:name w:val="page number"/>
    <w:basedOn w:val="DefaultParagraphFont"/>
    <w:uiPriority w:val="99"/>
    <w:rsid w:val="00402A0B"/>
    <w:rPr>
      <w:rFonts w:ascii="Bliss 2 Regular" w:hAnsi="Bliss 2 Regular" w:cs="Times New Roman"/>
      <w:color w:val="auto"/>
      <w:sz w:val="18"/>
    </w:rPr>
  </w:style>
  <w:style w:type="paragraph" w:styleId="Title">
    <w:name w:val="Title"/>
    <w:basedOn w:val="Normal"/>
    <w:link w:val="TitleChar"/>
    <w:uiPriority w:val="99"/>
    <w:qFormat/>
    <w:rsid w:val="00402A0B"/>
    <w:pPr>
      <w:overflowPunct w:val="0"/>
      <w:autoSpaceDE w:val="0"/>
      <w:autoSpaceDN w:val="0"/>
      <w:adjustRightInd w:val="0"/>
      <w:spacing w:after="0" w:line="288" w:lineRule="auto"/>
      <w:jc w:val="right"/>
      <w:textAlignment w:val="baseline"/>
    </w:pPr>
    <w:rPr>
      <w:rFonts w:ascii="Arial" w:eastAsia="Times New Roman" w:hAnsi="Arial" w:cs="Arial"/>
      <w:bCs/>
      <w:color w:val="191919"/>
      <w:sz w:val="36"/>
      <w:szCs w:val="32"/>
    </w:rPr>
  </w:style>
  <w:style w:type="character" w:customStyle="1" w:styleId="TitleChar">
    <w:name w:val="Title Char"/>
    <w:basedOn w:val="DefaultParagraphFont"/>
    <w:link w:val="Title"/>
    <w:uiPriority w:val="99"/>
    <w:locked/>
    <w:rsid w:val="00402A0B"/>
    <w:rPr>
      <w:rFonts w:ascii="Arial" w:hAnsi="Arial" w:cs="Arial"/>
      <w:bCs/>
      <w:color w:val="191919"/>
      <w:sz w:val="32"/>
      <w:szCs w:val="32"/>
    </w:rPr>
  </w:style>
  <w:style w:type="paragraph" w:styleId="Subtitle">
    <w:name w:val="Subtitle"/>
    <w:basedOn w:val="Normal"/>
    <w:link w:val="SubtitleChar"/>
    <w:uiPriority w:val="99"/>
    <w:qFormat/>
    <w:rsid w:val="00402A0B"/>
    <w:pPr>
      <w:overflowPunct w:val="0"/>
      <w:autoSpaceDE w:val="0"/>
      <w:autoSpaceDN w:val="0"/>
      <w:adjustRightInd w:val="0"/>
      <w:spacing w:after="60" w:line="288" w:lineRule="auto"/>
      <w:jc w:val="right"/>
      <w:textAlignment w:val="baseline"/>
    </w:pPr>
    <w:rPr>
      <w:rFonts w:ascii="Bliss 2 Regular" w:eastAsia="Times New Roman" w:hAnsi="Bliss 2 Regular" w:cs="Arial"/>
      <w:color w:val="191919"/>
      <w:sz w:val="24"/>
      <w:szCs w:val="24"/>
    </w:rPr>
  </w:style>
  <w:style w:type="character" w:customStyle="1" w:styleId="SubtitleChar">
    <w:name w:val="Subtitle Char"/>
    <w:basedOn w:val="DefaultParagraphFont"/>
    <w:link w:val="Subtitle"/>
    <w:uiPriority w:val="99"/>
    <w:locked/>
    <w:rsid w:val="00402A0B"/>
    <w:rPr>
      <w:rFonts w:ascii="Bliss 2 Regular" w:hAnsi="Bliss 2 Regular" w:cs="Arial"/>
      <w:color w:val="191919"/>
      <w:sz w:val="24"/>
      <w:szCs w:val="24"/>
    </w:rPr>
  </w:style>
  <w:style w:type="paragraph" w:styleId="TOC3">
    <w:name w:val="toc 3"/>
    <w:basedOn w:val="TOC2"/>
    <w:next w:val="Normal"/>
    <w:uiPriority w:val="99"/>
    <w:rsid w:val="00402A0B"/>
    <w:rPr>
      <w:sz w:val="16"/>
    </w:rPr>
  </w:style>
  <w:style w:type="paragraph" w:styleId="TOC4">
    <w:name w:val="toc 4"/>
    <w:basedOn w:val="Normal"/>
    <w:next w:val="Normal"/>
    <w:autoRedefine/>
    <w:uiPriority w:val="99"/>
    <w:rsid w:val="00402A0B"/>
    <w:pPr>
      <w:overflowPunct w:val="0"/>
      <w:autoSpaceDE w:val="0"/>
      <w:autoSpaceDN w:val="0"/>
      <w:adjustRightInd w:val="0"/>
      <w:spacing w:after="0" w:line="288" w:lineRule="auto"/>
      <w:ind w:left="600"/>
      <w:textAlignment w:val="baseline"/>
    </w:pPr>
    <w:rPr>
      <w:rFonts w:ascii="Arial" w:eastAsia="Times New Roman" w:hAnsi="Arial"/>
      <w:color w:val="191919"/>
      <w:sz w:val="20"/>
    </w:rPr>
  </w:style>
  <w:style w:type="paragraph" w:styleId="TOC5">
    <w:name w:val="toc 5"/>
    <w:basedOn w:val="TOC3"/>
    <w:next w:val="Normal"/>
    <w:uiPriority w:val="99"/>
    <w:rsid w:val="00402A0B"/>
    <w:pPr>
      <w:ind w:hanging="1134"/>
    </w:pPr>
    <w:rPr>
      <w:sz w:val="22"/>
    </w:rPr>
  </w:style>
  <w:style w:type="paragraph" w:styleId="TOC6">
    <w:name w:val="toc 6"/>
    <w:basedOn w:val="Normal"/>
    <w:next w:val="Normal"/>
    <w:autoRedefine/>
    <w:uiPriority w:val="99"/>
    <w:rsid w:val="00402A0B"/>
    <w:pPr>
      <w:tabs>
        <w:tab w:val="left" w:pos="426"/>
        <w:tab w:val="right" w:pos="9063"/>
      </w:tabs>
      <w:overflowPunct w:val="0"/>
      <w:autoSpaceDE w:val="0"/>
      <w:autoSpaceDN w:val="0"/>
      <w:adjustRightInd w:val="0"/>
      <w:spacing w:after="0" w:line="288" w:lineRule="auto"/>
      <w:textAlignment w:val="baseline"/>
    </w:pPr>
    <w:rPr>
      <w:rFonts w:ascii="Arial" w:eastAsia="Times New Roman" w:hAnsi="Arial"/>
      <w:noProof/>
      <w:color w:val="191919"/>
      <w:sz w:val="20"/>
    </w:rPr>
  </w:style>
  <w:style w:type="paragraph" w:styleId="TOC7">
    <w:name w:val="toc 7"/>
    <w:basedOn w:val="Normal"/>
    <w:next w:val="Normal"/>
    <w:autoRedefine/>
    <w:uiPriority w:val="99"/>
    <w:rsid w:val="00402A0B"/>
    <w:pPr>
      <w:overflowPunct w:val="0"/>
      <w:autoSpaceDE w:val="0"/>
      <w:autoSpaceDN w:val="0"/>
      <w:adjustRightInd w:val="0"/>
      <w:spacing w:after="0" w:line="288" w:lineRule="auto"/>
      <w:ind w:left="1200"/>
      <w:textAlignment w:val="baseline"/>
    </w:pPr>
    <w:rPr>
      <w:rFonts w:ascii="Arial" w:eastAsia="Times New Roman" w:hAnsi="Arial"/>
      <w:color w:val="191919"/>
      <w:sz w:val="20"/>
    </w:rPr>
  </w:style>
  <w:style w:type="paragraph" w:styleId="TOC8">
    <w:name w:val="toc 8"/>
    <w:basedOn w:val="Normal"/>
    <w:next w:val="Normal"/>
    <w:autoRedefine/>
    <w:uiPriority w:val="99"/>
    <w:rsid w:val="00402A0B"/>
    <w:pPr>
      <w:overflowPunct w:val="0"/>
      <w:autoSpaceDE w:val="0"/>
      <w:autoSpaceDN w:val="0"/>
      <w:adjustRightInd w:val="0"/>
      <w:spacing w:after="0" w:line="288" w:lineRule="auto"/>
      <w:ind w:left="1400"/>
      <w:textAlignment w:val="baseline"/>
    </w:pPr>
    <w:rPr>
      <w:rFonts w:ascii="Arial" w:eastAsia="Times New Roman" w:hAnsi="Arial"/>
      <w:color w:val="191919"/>
      <w:sz w:val="20"/>
    </w:rPr>
  </w:style>
  <w:style w:type="paragraph" w:styleId="TOC9">
    <w:name w:val="toc 9"/>
    <w:basedOn w:val="Normal"/>
    <w:next w:val="Normal"/>
    <w:autoRedefine/>
    <w:uiPriority w:val="99"/>
    <w:rsid w:val="00402A0B"/>
    <w:pPr>
      <w:overflowPunct w:val="0"/>
      <w:autoSpaceDE w:val="0"/>
      <w:autoSpaceDN w:val="0"/>
      <w:adjustRightInd w:val="0"/>
      <w:spacing w:after="0" w:line="288" w:lineRule="auto"/>
      <w:ind w:left="1600"/>
      <w:textAlignment w:val="baseline"/>
    </w:pPr>
    <w:rPr>
      <w:rFonts w:ascii="Arial" w:eastAsia="Times New Roman" w:hAnsi="Arial"/>
      <w:color w:val="191919"/>
      <w:sz w:val="20"/>
    </w:rPr>
  </w:style>
  <w:style w:type="paragraph" w:styleId="Caption">
    <w:name w:val="caption"/>
    <w:basedOn w:val="Normal"/>
    <w:next w:val="BodyText"/>
    <w:uiPriority w:val="99"/>
    <w:qFormat/>
    <w:rsid w:val="00402A0B"/>
    <w:pPr>
      <w:keepNext/>
      <w:overflowPunct w:val="0"/>
      <w:autoSpaceDE w:val="0"/>
      <w:autoSpaceDN w:val="0"/>
      <w:adjustRightInd w:val="0"/>
      <w:spacing w:after="0" w:line="312" w:lineRule="auto"/>
      <w:ind w:left="851"/>
      <w:textAlignment w:val="baseline"/>
    </w:pPr>
    <w:rPr>
      <w:rFonts w:ascii="Arial" w:eastAsia="Times New Roman" w:hAnsi="Arial"/>
      <w:b/>
      <w:bCs/>
      <w:color w:val="191919"/>
      <w:sz w:val="20"/>
      <w:szCs w:val="20"/>
    </w:rPr>
  </w:style>
  <w:style w:type="paragraph" w:styleId="NormalWeb">
    <w:name w:val="Normal (Web)"/>
    <w:basedOn w:val="Normal"/>
    <w:uiPriority w:val="99"/>
    <w:rsid w:val="00402A0B"/>
    <w:pPr>
      <w:overflowPunct w:val="0"/>
      <w:autoSpaceDE w:val="0"/>
      <w:autoSpaceDN w:val="0"/>
      <w:adjustRightInd w:val="0"/>
      <w:spacing w:after="0" w:line="288" w:lineRule="auto"/>
      <w:textAlignment w:val="baseline"/>
    </w:pPr>
    <w:rPr>
      <w:rFonts w:ascii="Bliss Light" w:eastAsia="Times New Roman" w:hAnsi="Bliss Light"/>
      <w:color w:val="191919"/>
      <w:sz w:val="24"/>
      <w:szCs w:val="24"/>
    </w:rPr>
  </w:style>
  <w:style w:type="character" w:styleId="FootnoteReference">
    <w:name w:val="footnote reference"/>
    <w:basedOn w:val="DefaultParagraphFont"/>
    <w:uiPriority w:val="99"/>
    <w:semiHidden/>
    <w:rsid w:val="00402A0B"/>
    <w:rPr>
      <w:rFonts w:cs="Times New Roman"/>
      <w:vertAlign w:val="superscript"/>
    </w:rPr>
  </w:style>
  <w:style w:type="table" w:styleId="TableWeb3">
    <w:name w:val="Table Web 3"/>
    <w:basedOn w:val="TableNormal"/>
    <w:uiPriority w:val="99"/>
    <w:rsid w:val="00402A0B"/>
    <w:pPr>
      <w:spacing w:line="264" w:lineRule="auto"/>
    </w:pPr>
    <w:rPr>
      <w:rFonts w:ascii="Times New Roman" w:eastAsia="Times New Roman" w:hAnsi="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AppendixHeading1">
    <w:name w:val="Appendix Heading 1"/>
    <w:basedOn w:val="Heading1"/>
    <w:next w:val="Normal"/>
    <w:uiPriority w:val="99"/>
    <w:rsid w:val="00402A0B"/>
    <w:pPr>
      <w:keepNext w:val="0"/>
      <w:keepLines w:val="0"/>
      <w:widowControl/>
      <w:numPr>
        <w:numId w:val="12"/>
      </w:numPr>
      <w:tabs>
        <w:tab w:val="num" w:pos="1418"/>
      </w:tabs>
      <w:overflowPunct/>
      <w:autoSpaceDE/>
      <w:autoSpaceDN/>
      <w:adjustRightInd/>
      <w:spacing w:after="120" w:line="300" w:lineRule="atLeast"/>
      <w:ind w:right="28"/>
      <w:textAlignment w:val="auto"/>
    </w:pPr>
    <w:rPr>
      <w:rFonts w:cs="Arial"/>
      <w:szCs w:val="60"/>
    </w:rPr>
  </w:style>
  <w:style w:type="paragraph" w:customStyle="1" w:styleId="AppendixHeading2">
    <w:name w:val="Appendix Heading 2"/>
    <w:basedOn w:val="Heading2"/>
    <w:next w:val="Normal"/>
    <w:uiPriority w:val="99"/>
    <w:rsid w:val="00402A0B"/>
    <w:pPr>
      <w:keepLines w:val="0"/>
      <w:widowControl/>
      <w:numPr>
        <w:numId w:val="12"/>
      </w:numPr>
      <w:tabs>
        <w:tab w:val="clear" w:pos="851"/>
        <w:tab w:val="clear" w:pos="926"/>
        <w:tab w:val="num" w:pos="1418"/>
      </w:tabs>
      <w:suppressAutoHyphens w:val="0"/>
      <w:overflowPunct/>
      <w:autoSpaceDE/>
      <w:autoSpaceDN/>
      <w:adjustRightInd/>
      <w:spacing w:after="120" w:line="280" w:lineRule="atLeast"/>
      <w:ind w:left="1418" w:hanging="284"/>
      <w:textAlignment w:val="auto"/>
    </w:pPr>
    <w:rPr>
      <w:rFonts w:cs="Arial"/>
      <w:bCs/>
      <w:iCs/>
    </w:rPr>
  </w:style>
  <w:style w:type="paragraph" w:customStyle="1" w:styleId="AppendixHeading3">
    <w:name w:val="Appendix Heading 3"/>
    <w:basedOn w:val="Heading3"/>
    <w:next w:val="Normal"/>
    <w:uiPriority w:val="99"/>
    <w:rsid w:val="00402A0B"/>
    <w:pPr>
      <w:keepLines w:val="0"/>
      <w:widowControl/>
      <w:numPr>
        <w:numId w:val="12"/>
      </w:numPr>
      <w:tabs>
        <w:tab w:val="num" w:pos="1418"/>
      </w:tabs>
      <w:suppressAutoHyphens w:val="0"/>
      <w:overflowPunct/>
      <w:autoSpaceDE/>
      <w:autoSpaceDN/>
      <w:adjustRightInd/>
      <w:spacing w:before="0" w:after="120" w:line="300" w:lineRule="atLeast"/>
      <w:textAlignment w:val="auto"/>
    </w:pPr>
    <w:rPr>
      <w:rFonts w:cs="Arial"/>
      <w:bCs/>
      <w:szCs w:val="24"/>
    </w:rPr>
  </w:style>
  <w:style w:type="paragraph" w:customStyle="1" w:styleId="PlainHeading">
    <w:name w:val="Plain Heading"/>
    <w:basedOn w:val="Normal"/>
    <w:uiPriority w:val="99"/>
    <w:rsid w:val="00402A0B"/>
    <w:pPr>
      <w:overflowPunct w:val="0"/>
      <w:autoSpaceDE w:val="0"/>
      <w:autoSpaceDN w:val="0"/>
      <w:adjustRightInd w:val="0"/>
      <w:spacing w:before="240" w:after="240" w:line="288" w:lineRule="auto"/>
      <w:textAlignment w:val="baseline"/>
    </w:pPr>
    <w:rPr>
      <w:rFonts w:ascii="Bliss 2 Regular" w:eastAsia="Times New Roman" w:hAnsi="Bliss 2 Regular"/>
      <w:color w:val="191919"/>
      <w:sz w:val="52"/>
      <w:szCs w:val="20"/>
    </w:rPr>
  </w:style>
  <w:style w:type="paragraph" w:styleId="TableofFigures">
    <w:name w:val="table of figures"/>
    <w:basedOn w:val="Normal"/>
    <w:next w:val="Normal"/>
    <w:uiPriority w:val="99"/>
    <w:semiHidden/>
    <w:rsid w:val="00402A0B"/>
    <w:pPr>
      <w:overflowPunct w:val="0"/>
      <w:autoSpaceDE w:val="0"/>
      <w:autoSpaceDN w:val="0"/>
      <w:adjustRightInd w:val="0"/>
      <w:spacing w:after="0" w:line="288" w:lineRule="auto"/>
      <w:textAlignment w:val="baseline"/>
    </w:pPr>
    <w:rPr>
      <w:rFonts w:ascii="Arial" w:eastAsia="Times New Roman" w:hAnsi="Arial"/>
      <w:color w:val="191919"/>
      <w:sz w:val="20"/>
    </w:rPr>
  </w:style>
  <w:style w:type="paragraph" w:customStyle="1" w:styleId="Bodytextnumbered">
    <w:name w:val="Body text numbered"/>
    <w:basedOn w:val="Heading2"/>
    <w:uiPriority w:val="99"/>
    <w:rsid w:val="00402A0B"/>
    <w:pPr>
      <w:keepNext w:val="0"/>
      <w:spacing w:before="0" w:after="0" w:line="288" w:lineRule="auto"/>
    </w:pPr>
    <w:rPr>
      <w:smallCaps/>
      <w:sz w:val="20"/>
    </w:rPr>
  </w:style>
  <w:style w:type="paragraph" w:customStyle="1" w:styleId="Bodytextnumbered2">
    <w:name w:val="Body text numbered 2"/>
    <w:basedOn w:val="Heading3"/>
    <w:uiPriority w:val="99"/>
    <w:rsid w:val="00402A0B"/>
    <w:pPr>
      <w:keepNext w:val="0"/>
      <w:spacing w:before="0" w:after="0" w:line="288" w:lineRule="auto"/>
    </w:pPr>
    <w:rPr>
      <w:i w:val="0"/>
      <w:smallCaps/>
      <w:sz w:val="20"/>
    </w:rPr>
  </w:style>
  <w:style w:type="paragraph" w:styleId="ListBullet">
    <w:name w:val="List Bullet"/>
    <w:basedOn w:val="Normal"/>
    <w:uiPriority w:val="99"/>
    <w:rsid w:val="00402A0B"/>
    <w:pPr>
      <w:numPr>
        <w:numId w:val="13"/>
      </w:numPr>
      <w:overflowPunct w:val="0"/>
      <w:autoSpaceDE w:val="0"/>
      <w:autoSpaceDN w:val="0"/>
      <w:adjustRightInd w:val="0"/>
      <w:spacing w:after="0" w:line="288" w:lineRule="auto"/>
      <w:textAlignment w:val="baseline"/>
    </w:pPr>
    <w:rPr>
      <w:rFonts w:ascii="Arial" w:eastAsia="Times New Roman" w:hAnsi="Arial"/>
      <w:color w:val="191919"/>
      <w:sz w:val="20"/>
    </w:rPr>
  </w:style>
  <w:style w:type="paragraph" w:styleId="ListBullet2">
    <w:name w:val="List Bullet 2"/>
    <w:basedOn w:val="Normal"/>
    <w:uiPriority w:val="99"/>
    <w:rsid w:val="00402A0B"/>
    <w:pPr>
      <w:numPr>
        <w:numId w:val="5"/>
      </w:numPr>
      <w:tabs>
        <w:tab w:val="clear" w:pos="360"/>
        <w:tab w:val="left" w:pos="567"/>
      </w:tabs>
      <w:overflowPunct w:val="0"/>
      <w:autoSpaceDE w:val="0"/>
      <w:autoSpaceDN w:val="0"/>
      <w:adjustRightInd w:val="0"/>
      <w:spacing w:after="0" w:line="288" w:lineRule="auto"/>
      <w:ind w:left="568" w:hanging="284"/>
      <w:textAlignment w:val="baseline"/>
    </w:pPr>
    <w:rPr>
      <w:rFonts w:ascii="Arial" w:eastAsia="Times New Roman" w:hAnsi="Arial"/>
      <w:color w:val="191919"/>
      <w:sz w:val="20"/>
    </w:rPr>
  </w:style>
  <w:style w:type="paragraph" w:styleId="ListBullet3">
    <w:name w:val="List Bullet 3"/>
    <w:basedOn w:val="Normal"/>
    <w:uiPriority w:val="99"/>
    <w:rsid w:val="00402A0B"/>
    <w:pPr>
      <w:numPr>
        <w:numId w:val="10"/>
      </w:numPr>
      <w:tabs>
        <w:tab w:val="clear" w:pos="0"/>
        <w:tab w:val="left" w:pos="851"/>
      </w:tabs>
      <w:overflowPunct w:val="0"/>
      <w:autoSpaceDE w:val="0"/>
      <w:autoSpaceDN w:val="0"/>
      <w:adjustRightInd w:val="0"/>
      <w:spacing w:after="0" w:line="288" w:lineRule="auto"/>
      <w:ind w:left="851"/>
      <w:textAlignment w:val="baseline"/>
    </w:pPr>
    <w:rPr>
      <w:rFonts w:ascii="Arial" w:eastAsia="Times New Roman" w:hAnsi="Arial"/>
      <w:color w:val="191919"/>
      <w:sz w:val="20"/>
    </w:rPr>
  </w:style>
  <w:style w:type="paragraph" w:styleId="ListNumber">
    <w:name w:val="List Number"/>
    <w:basedOn w:val="Normal"/>
    <w:uiPriority w:val="99"/>
    <w:rsid w:val="00402A0B"/>
    <w:pPr>
      <w:tabs>
        <w:tab w:val="num" w:pos="1418"/>
      </w:tabs>
      <w:overflowPunct w:val="0"/>
      <w:autoSpaceDE w:val="0"/>
      <w:autoSpaceDN w:val="0"/>
      <w:adjustRightInd w:val="0"/>
      <w:spacing w:after="0" w:line="288" w:lineRule="auto"/>
      <w:ind w:left="1418" w:hanging="284"/>
      <w:textAlignment w:val="baseline"/>
    </w:pPr>
    <w:rPr>
      <w:rFonts w:ascii="Arial" w:eastAsia="Times New Roman" w:hAnsi="Arial"/>
      <w:color w:val="191919"/>
      <w:sz w:val="20"/>
    </w:rPr>
  </w:style>
  <w:style w:type="paragraph" w:customStyle="1" w:styleId="Heading">
    <w:name w:val="Heading"/>
    <w:basedOn w:val="Normal"/>
    <w:next w:val="BodyText"/>
    <w:uiPriority w:val="99"/>
    <w:rsid w:val="00402A0B"/>
    <w:pPr>
      <w:overflowPunct w:val="0"/>
      <w:autoSpaceDE w:val="0"/>
      <w:autoSpaceDN w:val="0"/>
      <w:adjustRightInd w:val="0"/>
      <w:spacing w:after="0" w:line="312" w:lineRule="auto"/>
      <w:textAlignment w:val="baseline"/>
    </w:pPr>
    <w:rPr>
      <w:rFonts w:ascii="Bliss 2 Regular" w:eastAsia="Times New Roman" w:hAnsi="Bliss 2 Regular"/>
      <w:color w:val="191919"/>
      <w:sz w:val="46"/>
    </w:rPr>
  </w:style>
  <w:style w:type="paragraph" w:customStyle="1" w:styleId="Subheading">
    <w:name w:val="Subheading"/>
    <w:basedOn w:val="Normal"/>
    <w:next w:val="BodyText"/>
    <w:uiPriority w:val="99"/>
    <w:rsid w:val="00402A0B"/>
    <w:pPr>
      <w:overflowPunct w:val="0"/>
      <w:autoSpaceDE w:val="0"/>
      <w:autoSpaceDN w:val="0"/>
      <w:adjustRightInd w:val="0"/>
      <w:spacing w:before="240" w:after="0" w:line="312" w:lineRule="auto"/>
      <w:textAlignment w:val="baseline"/>
    </w:pPr>
    <w:rPr>
      <w:rFonts w:ascii="Bliss 2 Regular" w:eastAsia="Times New Roman" w:hAnsi="Bliss 2 Regular"/>
      <w:color w:val="191919"/>
      <w:sz w:val="24"/>
    </w:rPr>
  </w:style>
  <w:style w:type="paragraph" w:styleId="Date">
    <w:name w:val="Date"/>
    <w:basedOn w:val="Normal"/>
    <w:next w:val="Normal"/>
    <w:link w:val="DateChar"/>
    <w:uiPriority w:val="99"/>
    <w:rsid w:val="00402A0B"/>
    <w:pPr>
      <w:overflowPunct w:val="0"/>
      <w:autoSpaceDE w:val="0"/>
      <w:autoSpaceDN w:val="0"/>
      <w:adjustRightInd w:val="0"/>
      <w:spacing w:after="0" w:line="288" w:lineRule="auto"/>
      <w:jc w:val="right"/>
      <w:textAlignment w:val="baseline"/>
    </w:pPr>
    <w:rPr>
      <w:rFonts w:ascii="Arial" w:eastAsia="Times New Roman" w:hAnsi="Arial"/>
      <w:color w:val="191919"/>
      <w:sz w:val="28"/>
    </w:rPr>
  </w:style>
  <w:style w:type="character" w:customStyle="1" w:styleId="DateChar">
    <w:name w:val="Date Char"/>
    <w:basedOn w:val="DefaultParagraphFont"/>
    <w:link w:val="Date"/>
    <w:uiPriority w:val="99"/>
    <w:locked/>
    <w:rsid w:val="00402A0B"/>
    <w:rPr>
      <w:rFonts w:ascii="Arial" w:hAnsi="Arial" w:cs="Times New Roman"/>
      <w:color w:val="191919"/>
      <w:sz w:val="28"/>
    </w:rPr>
  </w:style>
  <w:style w:type="paragraph" w:styleId="ListParagraph">
    <w:name w:val="List Paragraph"/>
    <w:basedOn w:val="Normal"/>
    <w:uiPriority w:val="99"/>
    <w:qFormat/>
    <w:rsid w:val="00402A0B"/>
    <w:pPr>
      <w:overflowPunct w:val="0"/>
      <w:autoSpaceDE w:val="0"/>
      <w:autoSpaceDN w:val="0"/>
      <w:adjustRightInd w:val="0"/>
      <w:spacing w:after="0" w:line="288" w:lineRule="auto"/>
      <w:ind w:left="720"/>
      <w:contextualSpacing/>
      <w:textAlignment w:val="baseline"/>
    </w:pPr>
    <w:rPr>
      <w:rFonts w:ascii="Arial" w:eastAsia="Times New Roman" w:hAnsi="Arial"/>
      <w:color w:val="191919"/>
      <w:sz w:val="20"/>
    </w:rPr>
  </w:style>
  <w:style w:type="paragraph" w:styleId="NoSpacing">
    <w:name w:val="No Spacing"/>
    <w:uiPriority w:val="99"/>
    <w:qFormat/>
    <w:rsid w:val="00FF53FD"/>
    <w:rPr>
      <w:lang w:eastAsia="en-US"/>
    </w:rPr>
  </w:style>
</w:styles>
</file>

<file path=word/webSettings.xml><?xml version="1.0" encoding="utf-8"?>
<w:webSettings xmlns:r="http://schemas.openxmlformats.org/officeDocument/2006/relationships" xmlns:w="http://schemas.openxmlformats.org/wordprocessingml/2006/main">
  <w:divs>
    <w:div w:id="201178767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19</Pages>
  <Words>2812</Words>
  <Characters>16030</Characters>
  <Application>Microsoft Office Outlook</Application>
  <DocSecurity>0</DocSecurity>
  <Lines>0</Lines>
  <Paragraphs>0</Paragraphs>
  <ScaleCrop>false</ScaleCrop>
  <Company>Urban Vision Partnership Ltd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urbvnfaulkner</dc:creator>
  <cp:keywords/>
  <dc:description/>
  <cp:lastModifiedBy>perslsharples</cp:lastModifiedBy>
  <cp:revision>2</cp:revision>
  <cp:lastPrinted>2011-09-30T12:54:00Z</cp:lastPrinted>
  <dcterms:created xsi:type="dcterms:W3CDTF">2012-01-06T09:15:00Z</dcterms:created>
  <dcterms:modified xsi:type="dcterms:W3CDTF">2012-01-06T09:15:00Z</dcterms:modified>
</cp:coreProperties>
</file>